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CEC03" w14:textId="2C7CB84C" w:rsidR="007C43FB" w:rsidRDefault="007C43FB" w:rsidP="007C43FB">
      <w:pPr>
        <w:rPr>
          <w:b/>
        </w:rPr>
      </w:pPr>
      <w:r w:rsidRPr="00CE2CC0">
        <w:rPr>
          <w:b/>
        </w:rPr>
        <w:t xml:space="preserve">Minutes of the </w:t>
      </w:r>
      <w:r>
        <w:rPr>
          <w:b/>
        </w:rPr>
        <w:t>S</w:t>
      </w:r>
      <w:r w:rsidR="00CD28E5">
        <w:rPr>
          <w:b/>
        </w:rPr>
        <w:t xml:space="preserve">addleworth Parish Council </w:t>
      </w:r>
      <w:r w:rsidRPr="00CE2CC0">
        <w:rPr>
          <w:b/>
        </w:rPr>
        <w:t xml:space="preserve">Finance Committee </w:t>
      </w:r>
      <w:r>
        <w:rPr>
          <w:b/>
        </w:rPr>
        <w:t xml:space="preserve">held on Thursday </w:t>
      </w:r>
      <w:r w:rsidR="007F0872">
        <w:rPr>
          <w:b/>
        </w:rPr>
        <w:t>26</w:t>
      </w:r>
      <w:r w:rsidR="007F0872" w:rsidRPr="007F0872">
        <w:rPr>
          <w:b/>
          <w:vertAlign w:val="superscript"/>
        </w:rPr>
        <w:t>th</w:t>
      </w:r>
      <w:r w:rsidR="007F0872">
        <w:rPr>
          <w:b/>
        </w:rPr>
        <w:t xml:space="preserve"> September</w:t>
      </w:r>
      <w:r w:rsidR="002C24DC">
        <w:rPr>
          <w:b/>
        </w:rPr>
        <w:t xml:space="preserve"> </w:t>
      </w:r>
      <w:r w:rsidR="005577D9">
        <w:rPr>
          <w:b/>
        </w:rPr>
        <w:t>2024</w:t>
      </w:r>
      <w:r w:rsidRPr="00CE2CC0">
        <w:rPr>
          <w:b/>
        </w:rPr>
        <w:t xml:space="preserve"> at </w:t>
      </w:r>
      <w:r>
        <w:rPr>
          <w:b/>
        </w:rPr>
        <w:t xml:space="preserve">7pm at </w:t>
      </w:r>
      <w:r w:rsidRPr="00CE2CC0">
        <w:rPr>
          <w:b/>
        </w:rPr>
        <w:t>the Civic Hall, Uppermill.</w:t>
      </w:r>
    </w:p>
    <w:p w14:paraId="06BA6626" w14:textId="4D4F4EB4" w:rsidR="007C43FB" w:rsidRDefault="007C43FB" w:rsidP="007C43FB">
      <w:r w:rsidRPr="006F5E01">
        <w:rPr>
          <w:b/>
          <w:bCs/>
        </w:rPr>
        <w:t>Present</w:t>
      </w:r>
      <w:r>
        <w:t>:</w:t>
      </w:r>
      <w:r>
        <w:tab/>
      </w:r>
      <w:r w:rsidR="009504BE">
        <w:tab/>
      </w:r>
      <w:r w:rsidR="009504BE">
        <w:tab/>
        <w:t xml:space="preserve">Cllr </w:t>
      </w:r>
      <w:r>
        <w:t>S Al-Hamdani (Chairman)</w:t>
      </w:r>
    </w:p>
    <w:p w14:paraId="2585029A" w14:textId="1E10358E" w:rsidR="00F31DA2" w:rsidRDefault="00F31DA2" w:rsidP="009504BE">
      <w:pPr>
        <w:ind w:left="2160" w:firstLine="720"/>
        <w:rPr>
          <w:bCs/>
        </w:rPr>
      </w:pPr>
      <w:r>
        <w:rPr>
          <w:bCs/>
        </w:rPr>
        <w:t>Cllr G Sheldon</w:t>
      </w:r>
      <w:r w:rsidR="002B1C4F">
        <w:rPr>
          <w:bCs/>
        </w:rPr>
        <w:t xml:space="preserve"> (Vice Chairman)</w:t>
      </w:r>
    </w:p>
    <w:p w14:paraId="444FE5C2" w14:textId="6C6C9152" w:rsidR="009504BE" w:rsidRDefault="009504BE" w:rsidP="009504BE">
      <w:pPr>
        <w:ind w:left="2160" w:firstLine="720"/>
        <w:rPr>
          <w:bCs/>
        </w:rPr>
      </w:pPr>
      <w:r w:rsidRPr="002B1C4F">
        <w:rPr>
          <w:bCs/>
        </w:rPr>
        <w:t>Cllr</w:t>
      </w:r>
      <w:r>
        <w:rPr>
          <w:bCs/>
        </w:rPr>
        <w:t xml:space="preserve"> K Barton, Cllr H Bishop</w:t>
      </w:r>
    </w:p>
    <w:p w14:paraId="742D60F8" w14:textId="77777777" w:rsidR="00DC3C8E" w:rsidRDefault="00AF4618" w:rsidP="00DC3C8E">
      <w:pPr>
        <w:ind w:left="2160" w:firstLine="720"/>
      </w:pPr>
      <w:r>
        <w:t xml:space="preserve">Cllr </w:t>
      </w:r>
      <w:r w:rsidR="00A061E9">
        <w:t>R</w:t>
      </w:r>
      <w:r w:rsidR="00EC1169">
        <w:t xml:space="preserve"> Blackmore</w:t>
      </w:r>
      <w:r w:rsidR="00044311">
        <w:t>,</w:t>
      </w:r>
      <w:r w:rsidR="009504BE">
        <w:t xml:space="preserve"> Cllr L Thompson</w:t>
      </w:r>
    </w:p>
    <w:p w14:paraId="70EB9C14" w14:textId="6F037F09" w:rsidR="009504BE" w:rsidRPr="00DC3C8E" w:rsidRDefault="009504BE" w:rsidP="00DC3C8E">
      <w:pPr>
        <w:ind w:left="2160" w:firstLine="720"/>
        <w:rPr>
          <w:bCs/>
        </w:rPr>
      </w:pPr>
      <w:r>
        <w:t xml:space="preserve"> Cllr P Walsh</w:t>
      </w:r>
    </w:p>
    <w:p w14:paraId="63F77006" w14:textId="5857FD93" w:rsidR="009504BE" w:rsidRDefault="009504BE" w:rsidP="009504BE">
      <w:pPr>
        <w:ind w:left="2880"/>
      </w:pPr>
      <w:r>
        <w:t>Cllr B Beeley attended in her capacity as Chairman of the Parish Council</w:t>
      </w:r>
    </w:p>
    <w:p w14:paraId="17AA0979" w14:textId="3DA5083F" w:rsidR="00F31DA2" w:rsidRDefault="007C43FB" w:rsidP="00AF4618">
      <w:r>
        <w:t xml:space="preserve">                                </w:t>
      </w:r>
      <w:r>
        <w:tab/>
      </w:r>
      <w:r>
        <w:tab/>
        <w:t xml:space="preserve">RFO: </w:t>
      </w:r>
      <w:r w:rsidR="00F31DA2">
        <w:t xml:space="preserve">Mr </w:t>
      </w:r>
      <w:r>
        <w:t>J Price</w:t>
      </w:r>
      <w:r w:rsidR="00AF4618">
        <w:t xml:space="preserve">, </w:t>
      </w:r>
      <w:r w:rsidR="00F31DA2">
        <w:t>Clerk: Mrs K Allott</w:t>
      </w:r>
    </w:p>
    <w:p w14:paraId="4797ECC0" w14:textId="4124C262" w:rsidR="00514D03" w:rsidRDefault="00997202" w:rsidP="00514D03">
      <w:pPr>
        <w:rPr>
          <w:bCs/>
        </w:rPr>
      </w:pPr>
      <w:r>
        <w:rPr>
          <w:b/>
        </w:rPr>
        <w:t>6</w:t>
      </w:r>
      <w:r w:rsidR="007F0872">
        <w:rPr>
          <w:b/>
        </w:rPr>
        <w:t>56</w:t>
      </w:r>
      <w:r w:rsidR="007C43FB" w:rsidRPr="00CE2CC0">
        <w:rPr>
          <w:b/>
        </w:rPr>
        <w:t xml:space="preserve">. </w:t>
      </w:r>
      <w:r w:rsidR="007C43FB" w:rsidRPr="00CE2CC0">
        <w:rPr>
          <w:b/>
        </w:rPr>
        <w:tab/>
        <w:t>Apologies for Absence</w:t>
      </w:r>
      <w:r w:rsidR="007C43FB">
        <w:rPr>
          <w:b/>
        </w:rPr>
        <w:t>:</w:t>
      </w:r>
      <w:r w:rsidR="002B1C4F" w:rsidRPr="002B1C4F">
        <w:rPr>
          <w:bCs/>
        </w:rPr>
        <w:t xml:space="preserve"> </w:t>
      </w:r>
      <w:r w:rsidR="009504BE" w:rsidRPr="005479DA">
        <w:rPr>
          <w:bCs/>
        </w:rPr>
        <w:t>Cllr L Dawson</w:t>
      </w:r>
      <w:r w:rsidR="00DC3C8E">
        <w:rPr>
          <w:bCs/>
        </w:rPr>
        <w:t xml:space="preserve">, </w:t>
      </w:r>
      <w:r w:rsidR="00DC3C8E">
        <w:t>Cllr K. Phillips</w:t>
      </w:r>
    </w:p>
    <w:p w14:paraId="789F705A" w14:textId="2DB49585" w:rsidR="008A2671" w:rsidRDefault="00C05CBD" w:rsidP="00C05CBD">
      <w:pPr>
        <w:rPr>
          <w:rFonts w:cs="Arial"/>
          <w:szCs w:val="24"/>
        </w:rPr>
      </w:pPr>
      <w:r>
        <w:rPr>
          <w:rFonts w:cs="Arial"/>
          <w:b/>
          <w:bCs/>
          <w:szCs w:val="24"/>
        </w:rPr>
        <w:t>6</w:t>
      </w:r>
      <w:r w:rsidR="007F0872">
        <w:rPr>
          <w:rFonts w:cs="Arial"/>
          <w:b/>
          <w:bCs/>
          <w:szCs w:val="24"/>
        </w:rPr>
        <w:t>57</w:t>
      </w:r>
      <w:r>
        <w:rPr>
          <w:rFonts w:cs="Arial"/>
          <w:b/>
          <w:bCs/>
          <w:szCs w:val="24"/>
        </w:rPr>
        <w:t xml:space="preserve">.   </w:t>
      </w:r>
      <w:r w:rsidR="00DB364B">
        <w:rPr>
          <w:rFonts w:cs="Arial"/>
          <w:b/>
          <w:bCs/>
          <w:szCs w:val="24"/>
        </w:rPr>
        <w:t xml:space="preserve"> </w:t>
      </w:r>
      <w:r>
        <w:rPr>
          <w:rFonts w:cs="Arial"/>
          <w:b/>
          <w:bCs/>
          <w:szCs w:val="24"/>
        </w:rPr>
        <w:t>Declarations of Interest</w:t>
      </w:r>
      <w:r w:rsidR="00447E82">
        <w:rPr>
          <w:rFonts w:cs="Arial"/>
          <w:b/>
          <w:bCs/>
          <w:szCs w:val="24"/>
        </w:rPr>
        <w:t xml:space="preserve">: </w:t>
      </w:r>
      <w:r w:rsidR="00447E82" w:rsidRPr="00447E82">
        <w:rPr>
          <w:rFonts w:cs="Arial"/>
          <w:szCs w:val="24"/>
        </w:rPr>
        <w:t>None declared.</w:t>
      </w:r>
    </w:p>
    <w:p w14:paraId="5E591F41" w14:textId="6DA446CF" w:rsidR="00DB364B" w:rsidRDefault="00DB364B" w:rsidP="00DB364B">
      <w:pPr>
        <w:rPr>
          <w:rFonts w:eastAsia="Calibri" w:cs="Arial"/>
          <w:b/>
          <w:bCs/>
          <w:szCs w:val="24"/>
        </w:rPr>
      </w:pPr>
      <w:r>
        <w:rPr>
          <w:rFonts w:eastAsia="Calibri" w:cs="Arial"/>
          <w:b/>
          <w:bCs/>
          <w:szCs w:val="24"/>
        </w:rPr>
        <w:t>6</w:t>
      </w:r>
      <w:r w:rsidR="007F0872">
        <w:rPr>
          <w:rFonts w:eastAsia="Calibri" w:cs="Arial"/>
          <w:b/>
          <w:bCs/>
          <w:szCs w:val="24"/>
        </w:rPr>
        <w:t>58</w:t>
      </w:r>
      <w:r>
        <w:rPr>
          <w:rFonts w:eastAsia="Calibri" w:cs="Arial"/>
          <w:b/>
          <w:bCs/>
          <w:szCs w:val="24"/>
        </w:rPr>
        <w:t xml:space="preserve">.    </w:t>
      </w:r>
      <w:r w:rsidRPr="00DB364B">
        <w:rPr>
          <w:rFonts w:eastAsia="Calibri" w:cs="Arial"/>
          <w:b/>
          <w:bCs/>
          <w:szCs w:val="24"/>
        </w:rPr>
        <w:t xml:space="preserve">Minutes from the meeting held on Thursday </w:t>
      </w:r>
      <w:r w:rsidR="007F0872">
        <w:rPr>
          <w:rFonts w:eastAsia="Calibri" w:cs="Arial"/>
          <w:b/>
          <w:bCs/>
          <w:szCs w:val="24"/>
        </w:rPr>
        <w:t>25</w:t>
      </w:r>
      <w:r w:rsidR="007F0872" w:rsidRPr="007F0872">
        <w:rPr>
          <w:rFonts w:eastAsia="Calibri" w:cs="Arial"/>
          <w:b/>
          <w:bCs/>
          <w:szCs w:val="24"/>
          <w:vertAlign w:val="superscript"/>
        </w:rPr>
        <w:t>th</w:t>
      </w:r>
      <w:r w:rsidR="007F0872">
        <w:rPr>
          <w:rFonts w:eastAsia="Calibri" w:cs="Arial"/>
          <w:b/>
          <w:bCs/>
          <w:szCs w:val="24"/>
        </w:rPr>
        <w:t xml:space="preserve"> July</w:t>
      </w:r>
      <w:r w:rsidRPr="00DB364B">
        <w:rPr>
          <w:rFonts w:eastAsia="Calibri" w:cs="Arial"/>
          <w:b/>
          <w:bCs/>
          <w:szCs w:val="24"/>
        </w:rPr>
        <w:t xml:space="preserve"> 2024</w:t>
      </w:r>
    </w:p>
    <w:p w14:paraId="61BCE76E" w14:textId="77777777" w:rsidR="009504BE" w:rsidRDefault="009504BE" w:rsidP="00936337">
      <w:pPr>
        <w:ind w:left="720"/>
        <w:rPr>
          <w:rFonts w:eastAsia="Calibri" w:cs="Arial"/>
          <w:szCs w:val="24"/>
        </w:rPr>
      </w:pPr>
      <w:r>
        <w:rPr>
          <w:rFonts w:eastAsia="Calibri" w:cs="Arial"/>
          <w:szCs w:val="24"/>
        </w:rPr>
        <w:t xml:space="preserve">Cllr Beeley asked for clarification on point 654 and the </w:t>
      </w:r>
      <w:r w:rsidR="00B0390A" w:rsidRPr="00936337">
        <w:rPr>
          <w:rFonts w:eastAsia="Calibri" w:cs="Arial"/>
          <w:szCs w:val="24"/>
        </w:rPr>
        <w:t xml:space="preserve">minutes were </w:t>
      </w:r>
      <w:r>
        <w:rPr>
          <w:rFonts w:eastAsia="Calibri" w:cs="Arial"/>
          <w:szCs w:val="24"/>
        </w:rPr>
        <w:t xml:space="preserve">then </w:t>
      </w:r>
      <w:r w:rsidR="00B0390A" w:rsidRPr="00936337">
        <w:rPr>
          <w:rFonts w:eastAsia="Calibri" w:cs="Arial"/>
          <w:szCs w:val="24"/>
        </w:rPr>
        <w:t xml:space="preserve">accepted as correct and signed at the meeting by the Chairman. </w:t>
      </w:r>
    </w:p>
    <w:p w14:paraId="53009512" w14:textId="657F5A6D" w:rsidR="00B0390A" w:rsidRDefault="00936337" w:rsidP="00936337">
      <w:pPr>
        <w:ind w:left="720"/>
        <w:rPr>
          <w:rFonts w:eastAsia="Calibri" w:cs="Arial"/>
          <w:szCs w:val="24"/>
        </w:rPr>
      </w:pPr>
      <w:r w:rsidRPr="00936337">
        <w:rPr>
          <w:rFonts w:eastAsia="Calibri" w:cs="Arial"/>
          <w:szCs w:val="24"/>
        </w:rPr>
        <w:t xml:space="preserve">Proposed Cllr Al-Hamdani, seconded Cllr Blackmore. </w:t>
      </w:r>
    </w:p>
    <w:p w14:paraId="5E225510" w14:textId="77777777" w:rsidR="009504BE" w:rsidRDefault="009504BE" w:rsidP="00936337">
      <w:pPr>
        <w:ind w:left="720"/>
        <w:rPr>
          <w:rFonts w:eastAsia="Calibri" w:cs="Arial"/>
          <w:szCs w:val="24"/>
        </w:rPr>
      </w:pPr>
    </w:p>
    <w:p w14:paraId="35433586" w14:textId="627FB8A7" w:rsidR="009504BE" w:rsidRPr="009504BE" w:rsidRDefault="009504BE" w:rsidP="009504BE">
      <w:pPr>
        <w:rPr>
          <w:rFonts w:eastAsia="Calibri" w:cs="Arial"/>
          <w:b/>
          <w:bCs/>
          <w:szCs w:val="24"/>
        </w:rPr>
      </w:pPr>
      <w:r>
        <w:rPr>
          <w:rFonts w:eastAsia="Calibri" w:cs="Arial"/>
          <w:b/>
          <w:bCs/>
          <w:szCs w:val="24"/>
        </w:rPr>
        <w:t>659</w:t>
      </w:r>
      <w:r w:rsidRPr="009504BE">
        <w:rPr>
          <w:rFonts w:eastAsia="Calibri" w:cs="Arial"/>
          <w:b/>
          <w:bCs/>
          <w:szCs w:val="24"/>
        </w:rPr>
        <w:t>.</w:t>
      </w:r>
      <w:r w:rsidRPr="009504BE">
        <w:rPr>
          <w:rFonts w:eastAsia="Calibri" w:cs="Arial"/>
          <w:b/>
          <w:bCs/>
          <w:szCs w:val="24"/>
        </w:rPr>
        <w:tab/>
        <w:t xml:space="preserve">Audit recommendations </w:t>
      </w:r>
    </w:p>
    <w:p w14:paraId="6E693583" w14:textId="77777777" w:rsidR="009504BE" w:rsidRDefault="009504BE" w:rsidP="009504BE">
      <w:pPr>
        <w:numPr>
          <w:ilvl w:val="0"/>
          <w:numId w:val="4"/>
        </w:numPr>
        <w:rPr>
          <w:rFonts w:eastAsia="Calibri" w:cs="Arial"/>
          <w:szCs w:val="24"/>
        </w:rPr>
      </w:pPr>
      <w:r w:rsidRPr="009504BE">
        <w:rPr>
          <w:rFonts w:eastAsia="Calibri" w:cs="Arial"/>
          <w:szCs w:val="24"/>
        </w:rPr>
        <w:t>External Audit update</w:t>
      </w:r>
    </w:p>
    <w:p w14:paraId="041C188B" w14:textId="4E70028D" w:rsidR="009504BE" w:rsidRPr="009504BE" w:rsidRDefault="009504BE" w:rsidP="009504BE">
      <w:pPr>
        <w:ind w:left="720"/>
        <w:rPr>
          <w:rFonts w:eastAsia="Calibri" w:cs="Arial"/>
          <w:szCs w:val="24"/>
        </w:rPr>
      </w:pPr>
      <w:r>
        <w:rPr>
          <w:rFonts w:eastAsia="Calibri" w:cs="Arial"/>
          <w:szCs w:val="24"/>
        </w:rPr>
        <w:t>The RFO advised that the external audit conducted by PK</w:t>
      </w:r>
      <w:r w:rsidR="00733DD6">
        <w:rPr>
          <w:rFonts w:eastAsia="Calibri" w:cs="Arial"/>
          <w:szCs w:val="24"/>
        </w:rPr>
        <w:t>F</w:t>
      </w:r>
      <w:r>
        <w:rPr>
          <w:rFonts w:eastAsia="Calibri" w:cs="Arial"/>
          <w:szCs w:val="24"/>
        </w:rPr>
        <w:t xml:space="preserve"> Littlejohn was now complete</w:t>
      </w:r>
      <w:r w:rsidR="0042251D">
        <w:rPr>
          <w:rFonts w:eastAsia="Calibri" w:cs="Arial"/>
          <w:szCs w:val="24"/>
        </w:rPr>
        <w:t xml:space="preserve">. The RFO explained the two </w:t>
      </w:r>
      <w:r w:rsidR="00733DD6">
        <w:rPr>
          <w:rFonts w:eastAsia="Calibri" w:cs="Arial"/>
          <w:szCs w:val="24"/>
        </w:rPr>
        <w:t>“</w:t>
      </w:r>
      <w:r w:rsidR="0042251D">
        <w:rPr>
          <w:rFonts w:eastAsia="Calibri" w:cs="Arial"/>
          <w:szCs w:val="24"/>
        </w:rPr>
        <w:t>Except For</w:t>
      </w:r>
      <w:r w:rsidR="00733DD6">
        <w:rPr>
          <w:rFonts w:eastAsia="Calibri" w:cs="Arial"/>
          <w:szCs w:val="24"/>
        </w:rPr>
        <w:t>”</w:t>
      </w:r>
      <w:r w:rsidR="0042251D">
        <w:rPr>
          <w:rFonts w:eastAsia="Calibri" w:cs="Arial"/>
          <w:szCs w:val="24"/>
        </w:rPr>
        <w:t xml:space="preserve"> matters; the internal and external audit must be consistent; these referred to VAT claims and the fact that the financial risk assessment was last completed 16 months ago and it should be annually. After some discussion, it was agreed that a narrative statement would be published on the website with an explanation. </w:t>
      </w:r>
    </w:p>
    <w:p w14:paraId="5536C8A4" w14:textId="77777777" w:rsidR="009504BE" w:rsidRPr="009504BE" w:rsidRDefault="009504BE" w:rsidP="009504BE">
      <w:pPr>
        <w:numPr>
          <w:ilvl w:val="0"/>
          <w:numId w:val="4"/>
        </w:numPr>
        <w:rPr>
          <w:rFonts w:eastAsia="Calibri" w:cs="Arial"/>
          <w:szCs w:val="24"/>
        </w:rPr>
      </w:pPr>
      <w:r w:rsidRPr="009504BE">
        <w:rPr>
          <w:rFonts w:eastAsia="Calibri" w:cs="Arial"/>
          <w:szCs w:val="24"/>
        </w:rPr>
        <w:t>Internal Audit Action Plan</w:t>
      </w:r>
    </w:p>
    <w:p w14:paraId="31BC24B4" w14:textId="350DFCE7" w:rsidR="009504BE" w:rsidRDefault="0042251D" w:rsidP="009504BE">
      <w:pPr>
        <w:ind w:left="720"/>
        <w:rPr>
          <w:rFonts w:eastAsia="Calibri" w:cs="Arial"/>
          <w:szCs w:val="24"/>
        </w:rPr>
      </w:pPr>
      <w:r>
        <w:rPr>
          <w:rFonts w:eastAsia="Calibri" w:cs="Arial"/>
          <w:szCs w:val="24"/>
        </w:rPr>
        <w:t xml:space="preserve">The RFO shared the action plan, following the internal audit and </w:t>
      </w:r>
      <w:r w:rsidR="005637E6">
        <w:rPr>
          <w:rFonts w:eastAsia="Calibri" w:cs="Arial"/>
          <w:szCs w:val="24"/>
        </w:rPr>
        <w:t xml:space="preserve">each point </w:t>
      </w:r>
      <w:r>
        <w:rPr>
          <w:rFonts w:eastAsia="Calibri" w:cs="Arial"/>
          <w:szCs w:val="24"/>
        </w:rPr>
        <w:t xml:space="preserve">was examined and discussed. </w:t>
      </w:r>
    </w:p>
    <w:p w14:paraId="732902D2" w14:textId="0F711845" w:rsidR="005637E6" w:rsidRDefault="005637E6" w:rsidP="009504BE">
      <w:pPr>
        <w:ind w:left="720"/>
        <w:rPr>
          <w:rFonts w:eastAsia="Calibri" w:cs="Arial"/>
          <w:szCs w:val="24"/>
        </w:rPr>
      </w:pPr>
      <w:r>
        <w:rPr>
          <w:rFonts w:eastAsia="Calibri" w:cs="Arial"/>
          <w:szCs w:val="24"/>
        </w:rPr>
        <w:t>Reclaiming of VAT – covered under point 660.</w:t>
      </w:r>
    </w:p>
    <w:p w14:paraId="1E78CF3A" w14:textId="6E7ACD03" w:rsidR="005637E6" w:rsidRDefault="002E0ED3" w:rsidP="005637E6">
      <w:pPr>
        <w:ind w:left="720"/>
        <w:rPr>
          <w:rFonts w:eastAsia="Calibri" w:cs="Arial"/>
          <w:szCs w:val="24"/>
        </w:rPr>
      </w:pPr>
      <w:r>
        <w:rPr>
          <w:rFonts w:eastAsia="Calibri" w:cs="Arial"/>
          <w:szCs w:val="24"/>
        </w:rPr>
        <w:t xml:space="preserve">Any </w:t>
      </w:r>
      <w:r w:rsidR="005637E6">
        <w:rPr>
          <w:rFonts w:eastAsia="Calibri" w:cs="Arial"/>
          <w:szCs w:val="24"/>
        </w:rPr>
        <w:t>incorrect reconciliations had now been corrected.</w:t>
      </w:r>
    </w:p>
    <w:p w14:paraId="07216F41" w14:textId="0753035C" w:rsidR="005637E6" w:rsidRDefault="000A2D6A" w:rsidP="009504BE">
      <w:pPr>
        <w:ind w:left="720"/>
        <w:rPr>
          <w:rFonts w:eastAsia="Calibri" w:cs="Arial"/>
          <w:szCs w:val="24"/>
        </w:rPr>
      </w:pPr>
      <w:r>
        <w:rPr>
          <w:rFonts w:eastAsia="Calibri" w:cs="Arial"/>
          <w:szCs w:val="24"/>
        </w:rPr>
        <w:t>The issue of an</w:t>
      </w:r>
      <w:r w:rsidR="005637E6">
        <w:rPr>
          <w:rFonts w:eastAsia="Calibri" w:cs="Arial"/>
          <w:szCs w:val="24"/>
        </w:rPr>
        <w:t xml:space="preserve">y </w:t>
      </w:r>
      <w:r>
        <w:rPr>
          <w:rFonts w:eastAsia="Calibri" w:cs="Arial"/>
          <w:szCs w:val="24"/>
        </w:rPr>
        <w:t xml:space="preserve">medium/long term </w:t>
      </w:r>
      <w:r w:rsidR="005637E6">
        <w:rPr>
          <w:rFonts w:eastAsia="Calibri" w:cs="Arial"/>
          <w:szCs w:val="24"/>
        </w:rPr>
        <w:t xml:space="preserve">contracts </w:t>
      </w:r>
      <w:r>
        <w:rPr>
          <w:rFonts w:eastAsia="Calibri" w:cs="Arial"/>
          <w:szCs w:val="24"/>
        </w:rPr>
        <w:t xml:space="preserve">currently not in writing with a clear end date would be addressed and any coming up for renewal </w:t>
      </w:r>
      <w:r w:rsidR="005637E6">
        <w:rPr>
          <w:rFonts w:eastAsia="Calibri" w:cs="Arial"/>
          <w:szCs w:val="24"/>
        </w:rPr>
        <w:t>over the next few months</w:t>
      </w:r>
      <w:r>
        <w:rPr>
          <w:rFonts w:eastAsia="Calibri" w:cs="Arial"/>
          <w:szCs w:val="24"/>
        </w:rPr>
        <w:t xml:space="preserve"> would also be examined.</w:t>
      </w:r>
      <w:r w:rsidR="005637E6">
        <w:rPr>
          <w:rFonts w:eastAsia="Calibri" w:cs="Arial"/>
          <w:szCs w:val="24"/>
        </w:rPr>
        <w:t xml:space="preserve"> </w:t>
      </w:r>
    </w:p>
    <w:p w14:paraId="0D1D37A9" w14:textId="36B9D518" w:rsidR="002E0ED3" w:rsidRDefault="002E0ED3" w:rsidP="009504BE">
      <w:pPr>
        <w:ind w:left="720"/>
        <w:rPr>
          <w:rFonts w:eastAsia="Calibri" w:cs="Arial"/>
          <w:szCs w:val="24"/>
        </w:rPr>
      </w:pPr>
      <w:r>
        <w:rPr>
          <w:rFonts w:eastAsia="Calibri" w:cs="Arial"/>
          <w:szCs w:val="24"/>
        </w:rPr>
        <w:t>All contracts over £5000 will be listed and published</w:t>
      </w:r>
      <w:r w:rsidR="00733DD6">
        <w:rPr>
          <w:rFonts w:eastAsia="Calibri" w:cs="Arial"/>
          <w:szCs w:val="24"/>
        </w:rPr>
        <w:t xml:space="preserve"> on the website</w:t>
      </w:r>
      <w:r>
        <w:rPr>
          <w:rFonts w:eastAsia="Calibri" w:cs="Arial"/>
          <w:szCs w:val="24"/>
        </w:rPr>
        <w:t>.</w:t>
      </w:r>
    </w:p>
    <w:p w14:paraId="0601B882" w14:textId="2CD3D08A" w:rsidR="005637E6" w:rsidRDefault="002E0ED3" w:rsidP="009504BE">
      <w:pPr>
        <w:ind w:left="720"/>
        <w:rPr>
          <w:rFonts w:eastAsia="Calibri" w:cs="Arial"/>
          <w:szCs w:val="24"/>
        </w:rPr>
      </w:pPr>
      <w:r>
        <w:rPr>
          <w:rFonts w:eastAsia="Calibri" w:cs="Arial"/>
          <w:szCs w:val="24"/>
        </w:rPr>
        <w:t>The</w:t>
      </w:r>
      <w:r w:rsidR="005637E6">
        <w:rPr>
          <w:rFonts w:eastAsia="Calibri" w:cs="Arial"/>
          <w:szCs w:val="24"/>
        </w:rPr>
        <w:t xml:space="preserve"> outstanding risk assessment</w:t>
      </w:r>
      <w:r>
        <w:rPr>
          <w:rFonts w:eastAsia="Calibri" w:cs="Arial"/>
          <w:szCs w:val="24"/>
        </w:rPr>
        <w:t xml:space="preserve">, which must be completed annually, </w:t>
      </w:r>
      <w:r w:rsidR="005637E6">
        <w:rPr>
          <w:rFonts w:eastAsia="Calibri" w:cs="Arial"/>
          <w:szCs w:val="24"/>
        </w:rPr>
        <w:t xml:space="preserve">would be </w:t>
      </w:r>
      <w:r w:rsidR="000A2D6A">
        <w:rPr>
          <w:rFonts w:eastAsia="Calibri" w:cs="Arial"/>
          <w:szCs w:val="24"/>
        </w:rPr>
        <w:t>updated and reviewed by full council.</w:t>
      </w:r>
    </w:p>
    <w:p w14:paraId="5A72B21A" w14:textId="5FFE5990" w:rsidR="000A2D6A" w:rsidRDefault="000A2D6A" w:rsidP="009504BE">
      <w:pPr>
        <w:ind w:left="720"/>
        <w:rPr>
          <w:rFonts w:eastAsia="Calibri" w:cs="Arial"/>
          <w:szCs w:val="24"/>
        </w:rPr>
      </w:pPr>
      <w:r>
        <w:rPr>
          <w:rFonts w:eastAsia="Calibri" w:cs="Arial"/>
          <w:szCs w:val="24"/>
        </w:rPr>
        <w:lastRenderedPageBreak/>
        <w:t xml:space="preserve">Quarterly </w:t>
      </w:r>
      <w:r w:rsidR="00733DD6">
        <w:rPr>
          <w:rFonts w:eastAsia="Calibri" w:cs="Arial"/>
          <w:szCs w:val="24"/>
        </w:rPr>
        <w:t xml:space="preserve">variance to </w:t>
      </w:r>
      <w:r>
        <w:rPr>
          <w:rFonts w:eastAsia="Calibri" w:cs="Arial"/>
          <w:szCs w:val="24"/>
        </w:rPr>
        <w:t>budget figures are now being shared with the committee.</w:t>
      </w:r>
    </w:p>
    <w:p w14:paraId="28897101" w14:textId="1B4CE422" w:rsidR="000A2D6A" w:rsidRDefault="000A2D6A" w:rsidP="009504BE">
      <w:pPr>
        <w:ind w:left="720"/>
        <w:rPr>
          <w:rFonts w:eastAsia="Calibri" w:cs="Arial"/>
          <w:szCs w:val="24"/>
        </w:rPr>
      </w:pPr>
      <w:r>
        <w:rPr>
          <w:rFonts w:eastAsia="Calibri" w:cs="Arial"/>
          <w:szCs w:val="24"/>
        </w:rPr>
        <w:t>Any di</w:t>
      </w:r>
      <w:r w:rsidR="00733DD6">
        <w:rPr>
          <w:rFonts w:eastAsia="Calibri" w:cs="Arial"/>
          <w:szCs w:val="24"/>
        </w:rPr>
        <w:t>spensations</w:t>
      </w:r>
      <w:r>
        <w:rPr>
          <w:rFonts w:eastAsia="Calibri" w:cs="Arial"/>
          <w:szCs w:val="24"/>
        </w:rPr>
        <w:t xml:space="preserve"> in hall hire charges are being </w:t>
      </w:r>
      <w:r w:rsidR="00733DD6">
        <w:rPr>
          <w:rFonts w:eastAsia="Calibri" w:cs="Arial"/>
          <w:szCs w:val="24"/>
        </w:rPr>
        <w:t>reviewed</w:t>
      </w:r>
      <w:r>
        <w:rPr>
          <w:rFonts w:eastAsia="Calibri" w:cs="Arial"/>
          <w:szCs w:val="24"/>
        </w:rPr>
        <w:t xml:space="preserve"> and agreed by the Assets Management Committee.</w:t>
      </w:r>
    </w:p>
    <w:p w14:paraId="6A33094E" w14:textId="3CDCA69B" w:rsidR="000A2D6A" w:rsidRDefault="002E0ED3" w:rsidP="009504BE">
      <w:pPr>
        <w:ind w:left="720"/>
        <w:rPr>
          <w:rFonts w:eastAsia="Calibri" w:cs="Arial"/>
          <w:szCs w:val="24"/>
        </w:rPr>
      </w:pPr>
      <w:r>
        <w:rPr>
          <w:rFonts w:eastAsia="Calibri" w:cs="Arial"/>
          <w:szCs w:val="24"/>
        </w:rPr>
        <w:t xml:space="preserve">The recommendation for an Investment and Treasury Management </w:t>
      </w:r>
      <w:r w:rsidR="00733DD6">
        <w:rPr>
          <w:rFonts w:eastAsia="Calibri" w:cs="Arial"/>
          <w:szCs w:val="24"/>
        </w:rPr>
        <w:t>policy</w:t>
      </w:r>
      <w:r w:rsidR="000A2D6A">
        <w:rPr>
          <w:rFonts w:eastAsia="Calibri" w:cs="Arial"/>
          <w:szCs w:val="24"/>
        </w:rPr>
        <w:t xml:space="preserve"> was discussed. The RFO advised that once we had changed over to Unity Bank, there was an option to invest funds in a high interest account.</w:t>
      </w:r>
    </w:p>
    <w:p w14:paraId="7AB9F663" w14:textId="66F197A5" w:rsidR="000A2D6A" w:rsidRDefault="000A2D6A" w:rsidP="009504BE">
      <w:pPr>
        <w:ind w:left="720"/>
        <w:rPr>
          <w:rFonts w:eastAsia="Calibri" w:cs="Arial"/>
          <w:szCs w:val="24"/>
        </w:rPr>
      </w:pPr>
      <w:r>
        <w:rPr>
          <w:rFonts w:eastAsia="Calibri" w:cs="Arial"/>
          <w:szCs w:val="24"/>
        </w:rPr>
        <w:t>Petty cash was now back to the £100 maximum</w:t>
      </w:r>
      <w:r w:rsidR="00733DD6">
        <w:rPr>
          <w:rFonts w:eastAsia="Calibri" w:cs="Arial"/>
          <w:szCs w:val="24"/>
        </w:rPr>
        <w:t xml:space="preserve"> float</w:t>
      </w:r>
      <w:r>
        <w:rPr>
          <w:rFonts w:eastAsia="Calibri" w:cs="Arial"/>
          <w:szCs w:val="24"/>
        </w:rPr>
        <w:t>.</w:t>
      </w:r>
    </w:p>
    <w:p w14:paraId="2DB61305" w14:textId="21DE5C37" w:rsidR="000A2D6A" w:rsidRDefault="002E0ED3" w:rsidP="009504BE">
      <w:pPr>
        <w:ind w:left="720"/>
        <w:rPr>
          <w:rFonts w:eastAsia="Calibri" w:cs="Arial"/>
          <w:szCs w:val="24"/>
        </w:rPr>
      </w:pPr>
      <w:r>
        <w:rPr>
          <w:rFonts w:eastAsia="Calibri" w:cs="Arial"/>
          <w:szCs w:val="24"/>
        </w:rPr>
        <w:t>Annual cost of living pay rises</w:t>
      </w:r>
      <w:r w:rsidR="00733DD6">
        <w:rPr>
          <w:rFonts w:eastAsia="Calibri" w:cs="Arial"/>
          <w:szCs w:val="24"/>
        </w:rPr>
        <w:t>, recommended by NALC,</w:t>
      </w:r>
      <w:r>
        <w:rPr>
          <w:rFonts w:eastAsia="Calibri" w:cs="Arial"/>
          <w:szCs w:val="24"/>
        </w:rPr>
        <w:t xml:space="preserve"> would be approved and minuted at Staffing Committee, with a report to Full Council. </w:t>
      </w:r>
    </w:p>
    <w:p w14:paraId="7DAA8526" w14:textId="77777777" w:rsidR="002E0ED3" w:rsidRDefault="002E0ED3" w:rsidP="009504BE">
      <w:pPr>
        <w:ind w:left="720"/>
        <w:rPr>
          <w:rFonts w:eastAsia="Calibri" w:cs="Arial"/>
          <w:szCs w:val="24"/>
        </w:rPr>
      </w:pPr>
      <w:r>
        <w:rPr>
          <w:rFonts w:eastAsia="Calibri" w:cs="Arial"/>
          <w:szCs w:val="24"/>
        </w:rPr>
        <w:t>Although all approved payments are reported and published monthly, a separate report for payments over £500 would also be published annually.</w:t>
      </w:r>
    </w:p>
    <w:p w14:paraId="7EF7E290" w14:textId="77777777" w:rsidR="005637E6" w:rsidRPr="009504BE" w:rsidRDefault="005637E6" w:rsidP="002E0ED3">
      <w:pPr>
        <w:rPr>
          <w:rFonts w:eastAsia="Calibri" w:cs="Arial"/>
          <w:szCs w:val="24"/>
        </w:rPr>
      </w:pPr>
    </w:p>
    <w:p w14:paraId="19D8E12A" w14:textId="1B468D12" w:rsidR="009504BE" w:rsidRDefault="009504BE" w:rsidP="009504BE">
      <w:pPr>
        <w:rPr>
          <w:rFonts w:eastAsia="Calibri" w:cs="Arial"/>
          <w:b/>
          <w:bCs/>
          <w:szCs w:val="24"/>
        </w:rPr>
      </w:pPr>
      <w:r>
        <w:rPr>
          <w:rFonts w:eastAsia="Calibri" w:cs="Arial"/>
          <w:b/>
          <w:bCs/>
          <w:szCs w:val="24"/>
        </w:rPr>
        <w:t xml:space="preserve">660.   </w:t>
      </w:r>
      <w:r w:rsidRPr="009504BE">
        <w:rPr>
          <w:rFonts w:eastAsia="Calibri" w:cs="Arial"/>
          <w:b/>
          <w:bCs/>
          <w:szCs w:val="24"/>
        </w:rPr>
        <w:t>VAT Advice Quotes</w:t>
      </w:r>
    </w:p>
    <w:p w14:paraId="1867D7F2" w14:textId="77777777" w:rsidR="002E0ED3" w:rsidRDefault="002E0ED3" w:rsidP="002E0ED3">
      <w:pPr>
        <w:ind w:left="720"/>
        <w:rPr>
          <w:rFonts w:eastAsia="Calibri" w:cs="Arial"/>
          <w:szCs w:val="24"/>
        </w:rPr>
      </w:pPr>
      <w:r>
        <w:rPr>
          <w:rFonts w:eastAsia="Calibri" w:cs="Arial"/>
          <w:szCs w:val="24"/>
        </w:rPr>
        <w:t xml:space="preserve">The RFO shared the two quotes he had received for specialist VAT advice. </w:t>
      </w:r>
    </w:p>
    <w:p w14:paraId="416A9C0C" w14:textId="5117DC08" w:rsidR="002E0ED3" w:rsidRDefault="002E0ED3" w:rsidP="002E0ED3">
      <w:pPr>
        <w:ind w:left="720"/>
        <w:rPr>
          <w:rFonts w:eastAsia="Calibri" w:cs="Arial"/>
          <w:szCs w:val="24"/>
        </w:rPr>
      </w:pPr>
      <w:r>
        <w:rPr>
          <w:rFonts w:eastAsia="Calibri" w:cs="Arial"/>
          <w:szCs w:val="24"/>
        </w:rPr>
        <w:t>Parkinson Partnership £1300 plus vat</w:t>
      </w:r>
      <w:r w:rsidR="00733DD6">
        <w:rPr>
          <w:rFonts w:eastAsia="Calibri" w:cs="Arial"/>
          <w:szCs w:val="24"/>
        </w:rPr>
        <w:t xml:space="preserve"> (£1560 gross)</w:t>
      </w:r>
      <w:r>
        <w:rPr>
          <w:rFonts w:eastAsia="Calibri" w:cs="Arial"/>
          <w:szCs w:val="24"/>
        </w:rPr>
        <w:t xml:space="preserve">, these are NALC recommended. </w:t>
      </w:r>
    </w:p>
    <w:p w14:paraId="13529009" w14:textId="05496898" w:rsidR="002E0ED3" w:rsidRDefault="00733DD6" w:rsidP="002E0ED3">
      <w:pPr>
        <w:ind w:left="720"/>
        <w:rPr>
          <w:rFonts w:eastAsia="Calibri" w:cs="Arial"/>
          <w:szCs w:val="24"/>
        </w:rPr>
      </w:pPr>
      <w:r>
        <w:rPr>
          <w:rFonts w:eastAsia="Calibri" w:cs="Arial"/>
          <w:szCs w:val="24"/>
        </w:rPr>
        <w:t xml:space="preserve">DTE Group, via </w:t>
      </w:r>
      <w:r w:rsidR="002E0ED3">
        <w:rPr>
          <w:rFonts w:eastAsia="Calibri" w:cs="Arial"/>
          <w:szCs w:val="24"/>
        </w:rPr>
        <w:t>Seftons</w:t>
      </w:r>
      <w:r>
        <w:rPr>
          <w:rFonts w:eastAsia="Calibri" w:cs="Arial"/>
          <w:szCs w:val="24"/>
        </w:rPr>
        <w:t>,</w:t>
      </w:r>
      <w:r w:rsidR="002E0ED3">
        <w:rPr>
          <w:rFonts w:eastAsia="Calibri" w:cs="Arial"/>
          <w:szCs w:val="24"/>
        </w:rPr>
        <w:t xml:space="preserve"> £2500 plus vat</w:t>
      </w:r>
      <w:r>
        <w:rPr>
          <w:rFonts w:eastAsia="Calibri" w:cs="Arial"/>
          <w:szCs w:val="24"/>
        </w:rPr>
        <w:t xml:space="preserve"> (£3000 gross)</w:t>
      </w:r>
      <w:r w:rsidR="002E0ED3">
        <w:rPr>
          <w:rFonts w:eastAsia="Calibri" w:cs="Arial"/>
          <w:szCs w:val="24"/>
        </w:rPr>
        <w:t xml:space="preserve">. </w:t>
      </w:r>
    </w:p>
    <w:p w14:paraId="34D8E4D1" w14:textId="7DBB2D85" w:rsidR="002E0ED3" w:rsidRDefault="002E0ED3" w:rsidP="002E0ED3">
      <w:pPr>
        <w:ind w:left="720"/>
        <w:rPr>
          <w:rFonts w:eastAsia="Calibri" w:cs="Arial"/>
          <w:szCs w:val="24"/>
        </w:rPr>
      </w:pPr>
      <w:r>
        <w:rPr>
          <w:rFonts w:eastAsia="Calibri" w:cs="Arial"/>
          <w:szCs w:val="24"/>
        </w:rPr>
        <w:t xml:space="preserve">These were discussed and it was resolved to accept the Parkinson Partnership quote, proposed Cllr Sheldon, seconded Cllr Blackmore, carried. </w:t>
      </w:r>
    </w:p>
    <w:p w14:paraId="56411820" w14:textId="77777777" w:rsidR="002E0ED3" w:rsidRPr="009504BE" w:rsidRDefault="002E0ED3" w:rsidP="002E0ED3">
      <w:pPr>
        <w:ind w:left="720"/>
        <w:rPr>
          <w:rFonts w:eastAsia="Calibri" w:cs="Arial"/>
          <w:szCs w:val="24"/>
        </w:rPr>
      </w:pPr>
    </w:p>
    <w:p w14:paraId="3042BE95" w14:textId="7C9E9E56" w:rsidR="009504BE" w:rsidRDefault="009504BE" w:rsidP="009504BE">
      <w:pPr>
        <w:rPr>
          <w:rFonts w:eastAsia="Calibri" w:cs="Arial"/>
          <w:b/>
          <w:bCs/>
          <w:szCs w:val="24"/>
        </w:rPr>
      </w:pPr>
      <w:r>
        <w:rPr>
          <w:rFonts w:eastAsia="Calibri" w:cs="Arial"/>
          <w:b/>
          <w:bCs/>
          <w:szCs w:val="24"/>
        </w:rPr>
        <w:t xml:space="preserve">661.   </w:t>
      </w:r>
      <w:r w:rsidRPr="009504BE">
        <w:rPr>
          <w:rFonts w:eastAsia="Calibri" w:cs="Arial"/>
          <w:b/>
          <w:bCs/>
          <w:szCs w:val="24"/>
        </w:rPr>
        <w:t>Bank Account Progress</w:t>
      </w:r>
    </w:p>
    <w:p w14:paraId="42126AC9" w14:textId="209FD2F3" w:rsidR="002E0ED3" w:rsidRPr="009504BE" w:rsidRDefault="002E0ED3" w:rsidP="002E0ED3">
      <w:pPr>
        <w:ind w:left="720"/>
        <w:rPr>
          <w:rFonts w:eastAsia="Calibri" w:cs="Arial"/>
          <w:szCs w:val="24"/>
        </w:rPr>
      </w:pPr>
      <w:r>
        <w:rPr>
          <w:rFonts w:eastAsia="Calibri" w:cs="Arial"/>
          <w:szCs w:val="24"/>
        </w:rPr>
        <w:t xml:space="preserve">The RFO advised this was ongoing, there had been a issue with the online application form that needed resolving, but his priority had been the </w:t>
      </w:r>
      <w:r w:rsidR="00733DD6">
        <w:rPr>
          <w:rFonts w:eastAsia="Calibri" w:cs="Arial"/>
          <w:szCs w:val="24"/>
        </w:rPr>
        <w:t xml:space="preserve">external </w:t>
      </w:r>
      <w:r>
        <w:rPr>
          <w:rFonts w:eastAsia="Calibri" w:cs="Arial"/>
          <w:szCs w:val="24"/>
        </w:rPr>
        <w:t xml:space="preserve">audit. </w:t>
      </w:r>
    </w:p>
    <w:p w14:paraId="0B96280F" w14:textId="6C2D4F49" w:rsidR="009504BE" w:rsidRDefault="009504BE" w:rsidP="009504BE">
      <w:pPr>
        <w:rPr>
          <w:rFonts w:eastAsia="Calibri" w:cs="Arial"/>
          <w:b/>
          <w:bCs/>
          <w:szCs w:val="24"/>
        </w:rPr>
      </w:pPr>
      <w:r>
        <w:rPr>
          <w:rFonts w:eastAsia="Calibri" w:cs="Arial"/>
          <w:b/>
          <w:bCs/>
          <w:szCs w:val="24"/>
        </w:rPr>
        <w:t xml:space="preserve">662.   </w:t>
      </w:r>
      <w:r w:rsidRPr="009504BE">
        <w:rPr>
          <w:rFonts w:eastAsia="Calibri" w:cs="Arial"/>
          <w:b/>
          <w:bCs/>
          <w:szCs w:val="24"/>
        </w:rPr>
        <w:t>Report on Councillor Expenses when deputising for Chairman</w:t>
      </w:r>
    </w:p>
    <w:p w14:paraId="77C8B55C" w14:textId="2341A589" w:rsidR="002E0ED3" w:rsidRDefault="002E0ED3" w:rsidP="009504BE">
      <w:pPr>
        <w:rPr>
          <w:rFonts w:eastAsia="Calibri" w:cs="Arial"/>
          <w:szCs w:val="24"/>
        </w:rPr>
      </w:pPr>
      <w:r>
        <w:rPr>
          <w:rFonts w:eastAsia="Calibri" w:cs="Arial"/>
          <w:b/>
          <w:bCs/>
          <w:szCs w:val="24"/>
        </w:rPr>
        <w:tab/>
      </w:r>
      <w:r w:rsidRPr="002E0ED3">
        <w:rPr>
          <w:rFonts w:eastAsia="Calibri" w:cs="Arial"/>
          <w:szCs w:val="24"/>
        </w:rPr>
        <w:t xml:space="preserve">None to report. </w:t>
      </w:r>
    </w:p>
    <w:p w14:paraId="6BC93BBB" w14:textId="77777777" w:rsidR="003A6BAE" w:rsidRPr="009504BE" w:rsidRDefault="003A6BAE" w:rsidP="009504BE">
      <w:pPr>
        <w:rPr>
          <w:rFonts w:eastAsia="Calibri" w:cs="Arial"/>
          <w:szCs w:val="24"/>
        </w:rPr>
      </w:pPr>
    </w:p>
    <w:p w14:paraId="2A3425C9" w14:textId="77777777" w:rsidR="002E0ED3" w:rsidRDefault="009504BE" w:rsidP="009504BE">
      <w:pPr>
        <w:rPr>
          <w:rFonts w:eastAsia="Calibri" w:cs="Arial"/>
          <w:b/>
          <w:bCs/>
          <w:szCs w:val="24"/>
        </w:rPr>
      </w:pPr>
      <w:r>
        <w:rPr>
          <w:rFonts w:eastAsia="Calibri" w:cs="Arial"/>
          <w:b/>
          <w:bCs/>
          <w:szCs w:val="24"/>
        </w:rPr>
        <w:t xml:space="preserve">663.   </w:t>
      </w:r>
      <w:r w:rsidRPr="009504BE">
        <w:rPr>
          <w:rFonts w:eastAsia="Calibri" w:cs="Arial"/>
          <w:b/>
          <w:bCs/>
          <w:szCs w:val="24"/>
        </w:rPr>
        <w:t>Updated Financial Regulations</w:t>
      </w:r>
    </w:p>
    <w:p w14:paraId="1A8B7755" w14:textId="577845A1" w:rsidR="009504BE" w:rsidRPr="009504BE" w:rsidRDefault="002E0ED3" w:rsidP="002E0ED3">
      <w:pPr>
        <w:ind w:firstLine="720"/>
        <w:rPr>
          <w:rFonts w:eastAsia="Calibri" w:cs="Arial"/>
          <w:szCs w:val="24"/>
        </w:rPr>
      </w:pPr>
      <w:r w:rsidRPr="003A6BAE">
        <w:rPr>
          <w:rFonts w:eastAsia="Calibri" w:cs="Arial"/>
          <w:szCs w:val="24"/>
        </w:rPr>
        <w:t xml:space="preserve">Due to </w:t>
      </w:r>
      <w:r w:rsidR="003A6BAE" w:rsidRPr="003A6BAE">
        <w:rPr>
          <w:rFonts w:eastAsia="Calibri" w:cs="Arial"/>
          <w:szCs w:val="24"/>
        </w:rPr>
        <w:t xml:space="preserve">audit and VAT priorities this will be deferred to the next meeting. </w:t>
      </w:r>
      <w:r w:rsidR="009504BE" w:rsidRPr="009504BE">
        <w:rPr>
          <w:rFonts w:eastAsia="Calibri" w:cs="Arial"/>
          <w:szCs w:val="24"/>
        </w:rPr>
        <w:t xml:space="preserve">  </w:t>
      </w:r>
    </w:p>
    <w:p w14:paraId="51B82F34" w14:textId="0408BC1B" w:rsidR="009504BE" w:rsidRPr="003A6BAE" w:rsidRDefault="009504BE" w:rsidP="003A6BAE">
      <w:pPr>
        <w:rPr>
          <w:rFonts w:eastAsia="Calibri" w:cs="Arial"/>
          <w:b/>
          <w:bCs/>
          <w:szCs w:val="24"/>
        </w:rPr>
      </w:pPr>
      <w:r>
        <w:rPr>
          <w:rFonts w:eastAsia="Calibri" w:cs="Arial"/>
          <w:b/>
          <w:bCs/>
          <w:szCs w:val="24"/>
        </w:rPr>
        <w:t xml:space="preserve">664.   </w:t>
      </w:r>
      <w:r w:rsidRPr="009504BE">
        <w:rPr>
          <w:rFonts w:eastAsia="Calibri" w:cs="Arial"/>
          <w:b/>
          <w:bCs/>
          <w:szCs w:val="24"/>
        </w:rPr>
        <w:t>Budget Setting 2025-26 (first dis</w:t>
      </w:r>
      <w:r w:rsidR="003A6BAE">
        <w:rPr>
          <w:rFonts w:eastAsia="Calibri" w:cs="Arial"/>
          <w:b/>
          <w:bCs/>
          <w:szCs w:val="24"/>
        </w:rPr>
        <w:t>c</w:t>
      </w:r>
      <w:r w:rsidRPr="009504BE">
        <w:rPr>
          <w:rFonts w:eastAsia="Calibri" w:cs="Arial"/>
          <w:b/>
          <w:bCs/>
          <w:szCs w:val="24"/>
        </w:rPr>
        <w:t>ussion)</w:t>
      </w:r>
    </w:p>
    <w:p w14:paraId="7B8F8596" w14:textId="77777777" w:rsidR="003A6BAE" w:rsidRDefault="003A6BAE" w:rsidP="003A6BAE">
      <w:pPr>
        <w:ind w:left="720"/>
        <w:rPr>
          <w:rFonts w:eastAsia="Calibri" w:cs="Arial"/>
          <w:szCs w:val="24"/>
        </w:rPr>
      </w:pPr>
      <w:r>
        <w:rPr>
          <w:rFonts w:eastAsia="Calibri" w:cs="Arial"/>
          <w:szCs w:val="24"/>
        </w:rPr>
        <w:t xml:space="preserve">The timescales were discussed and agreed. The budget and precept request to be presented at the full council January meeting. Finance Committee sign off December meeting. It was agreed the format used last year worked well and would be adopted this year as well. </w:t>
      </w:r>
    </w:p>
    <w:p w14:paraId="2047D4D5" w14:textId="4735F1F1" w:rsidR="003A6BAE" w:rsidRDefault="003A6BAE" w:rsidP="003A6BAE">
      <w:pPr>
        <w:ind w:left="720"/>
        <w:rPr>
          <w:rFonts w:eastAsia="Calibri" w:cs="Arial"/>
          <w:szCs w:val="24"/>
        </w:rPr>
      </w:pPr>
      <w:r>
        <w:rPr>
          <w:rFonts w:eastAsia="Calibri" w:cs="Arial"/>
          <w:szCs w:val="24"/>
        </w:rPr>
        <w:t>The next Finance committee meeting 14</w:t>
      </w:r>
      <w:r w:rsidRPr="003A6BAE">
        <w:rPr>
          <w:rFonts w:eastAsia="Calibri" w:cs="Arial"/>
          <w:szCs w:val="24"/>
          <w:vertAlign w:val="superscript"/>
        </w:rPr>
        <w:t>th</w:t>
      </w:r>
      <w:r>
        <w:rPr>
          <w:rFonts w:eastAsia="Calibri" w:cs="Arial"/>
          <w:szCs w:val="24"/>
        </w:rPr>
        <w:t xml:space="preserve"> November would concentrate on budget, and other items on the agenda may need to be deferred. </w:t>
      </w:r>
    </w:p>
    <w:p w14:paraId="1E44C451" w14:textId="77777777" w:rsidR="00797684" w:rsidRDefault="00797684" w:rsidP="00A6712F">
      <w:pPr>
        <w:ind w:left="720"/>
        <w:rPr>
          <w:rFonts w:eastAsia="Calibri" w:cs="Arial"/>
          <w:szCs w:val="24"/>
        </w:rPr>
      </w:pPr>
    </w:p>
    <w:p w14:paraId="7D5B8704" w14:textId="3F73146D" w:rsidR="00797684" w:rsidRDefault="00797684" w:rsidP="00797684">
      <w:pPr>
        <w:ind w:left="720"/>
        <w:rPr>
          <w:rFonts w:eastAsia="Calibri" w:cs="Arial"/>
          <w:szCs w:val="24"/>
        </w:rPr>
      </w:pPr>
      <w:r w:rsidRPr="00797684">
        <w:rPr>
          <w:rFonts w:eastAsia="Calibri" w:cs="Arial"/>
          <w:szCs w:val="24"/>
        </w:rPr>
        <w:t>It was agreed that the RFO would present an “in principle” budget to the next finance committee meeting showing current costs with inflation, and an index showing what amount different increases in the precept would deliver</w:t>
      </w:r>
      <w:r>
        <w:rPr>
          <w:rFonts w:eastAsia="Calibri" w:cs="Arial"/>
          <w:szCs w:val="24"/>
        </w:rPr>
        <w:t>.</w:t>
      </w:r>
    </w:p>
    <w:p w14:paraId="34D738F5" w14:textId="0F244443" w:rsidR="00A6712F" w:rsidRPr="00A6712F" w:rsidRDefault="00A6712F" w:rsidP="00A6712F">
      <w:pPr>
        <w:ind w:left="720"/>
        <w:rPr>
          <w:rFonts w:eastAsia="Calibri" w:cs="Arial"/>
          <w:szCs w:val="24"/>
        </w:rPr>
      </w:pPr>
      <w:r>
        <w:rPr>
          <w:rFonts w:eastAsia="Calibri" w:cs="Arial"/>
          <w:szCs w:val="24"/>
        </w:rPr>
        <w:t xml:space="preserve">Cllr Sheldon advised the committee regarding the issue with the rebuild of the car park retaining wall, which is collapsing and a health &amp; safety risk.  After discussion it was agreed </w:t>
      </w:r>
      <w:r w:rsidRPr="00A6712F">
        <w:rPr>
          <w:rFonts w:eastAsia="Calibri" w:cs="Arial"/>
          <w:szCs w:val="24"/>
        </w:rPr>
        <w:t>the clerk would write formally to th</w:t>
      </w:r>
      <w:r>
        <w:rPr>
          <w:rFonts w:eastAsia="Calibri" w:cs="Arial"/>
          <w:szCs w:val="24"/>
        </w:rPr>
        <w:t xml:space="preserve">e </w:t>
      </w:r>
      <w:r w:rsidRPr="00A6712F">
        <w:rPr>
          <w:rFonts w:eastAsia="Calibri" w:cs="Arial"/>
          <w:szCs w:val="24"/>
        </w:rPr>
        <w:t xml:space="preserve">Chairman of the Finance Committee requesting the shortfall of £22,128.62 between the agreed tender of £62128.62 and the agreed insurance settlement figure of £40,000 be taken from reserves. </w:t>
      </w:r>
    </w:p>
    <w:p w14:paraId="06251AC1" w14:textId="77777777" w:rsidR="00A6712F" w:rsidRDefault="00A6712F" w:rsidP="00A6712F">
      <w:pPr>
        <w:ind w:left="720"/>
        <w:rPr>
          <w:rFonts w:eastAsia="Calibri" w:cs="Arial"/>
          <w:szCs w:val="24"/>
        </w:rPr>
      </w:pPr>
      <w:r w:rsidRPr="00A6712F">
        <w:rPr>
          <w:rFonts w:eastAsia="Calibri" w:cs="Arial"/>
          <w:szCs w:val="24"/>
        </w:rPr>
        <w:t xml:space="preserve">This is covered under Financial regulation 3.4 The Clerk may incur expenditure on behalf of the Council which is necessary to carry out any repair replacement or other work which is of such extreme urgency that it must be done at once, whether or not there is any budgetary provision for the expenditure, after consulting the Chairman of the Finance Committee. </w:t>
      </w:r>
    </w:p>
    <w:p w14:paraId="23DDEA2D" w14:textId="1BB875C8" w:rsidR="003A6BAE" w:rsidRPr="00A6712F" w:rsidRDefault="00A6712F" w:rsidP="00A6712F">
      <w:pPr>
        <w:ind w:left="720"/>
        <w:rPr>
          <w:rFonts w:eastAsia="Calibri" w:cs="Arial"/>
          <w:szCs w:val="24"/>
        </w:rPr>
      </w:pPr>
      <w:r w:rsidRPr="00A6712F">
        <w:rPr>
          <w:rFonts w:eastAsia="Calibri" w:cs="Arial"/>
          <w:szCs w:val="24"/>
        </w:rPr>
        <w:t>The Clerk shall report th</w:t>
      </w:r>
      <w:r>
        <w:rPr>
          <w:rFonts w:eastAsia="Calibri" w:cs="Arial"/>
          <w:szCs w:val="24"/>
        </w:rPr>
        <w:t>is</w:t>
      </w:r>
      <w:r w:rsidRPr="00A6712F">
        <w:rPr>
          <w:rFonts w:eastAsia="Calibri" w:cs="Arial"/>
          <w:szCs w:val="24"/>
        </w:rPr>
        <w:t xml:space="preserve"> action</w:t>
      </w:r>
      <w:r>
        <w:rPr>
          <w:rFonts w:eastAsia="Calibri" w:cs="Arial"/>
          <w:szCs w:val="24"/>
        </w:rPr>
        <w:t xml:space="preserve"> to the next meeting of the Finance Committee and to the Full</w:t>
      </w:r>
      <w:r w:rsidRPr="00A6712F">
        <w:rPr>
          <w:rFonts w:eastAsia="Calibri" w:cs="Arial"/>
          <w:szCs w:val="24"/>
        </w:rPr>
        <w:t xml:space="preserve"> Council </w:t>
      </w:r>
      <w:r>
        <w:rPr>
          <w:rFonts w:eastAsia="Calibri" w:cs="Arial"/>
          <w:szCs w:val="24"/>
        </w:rPr>
        <w:t>at the soonest opportunity.</w:t>
      </w:r>
    </w:p>
    <w:p w14:paraId="6D43F1CA" w14:textId="77777777" w:rsidR="003A6BAE" w:rsidRPr="009504BE" w:rsidRDefault="003A6BAE" w:rsidP="003A6BAE">
      <w:pPr>
        <w:ind w:left="720"/>
        <w:rPr>
          <w:rFonts w:eastAsia="Calibri" w:cs="Arial"/>
          <w:szCs w:val="24"/>
        </w:rPr>
      </w:pPr>
    </w:p>
    <w:p w14:paraId="21F7C093" w14:textId="2420DBAB" w:rsidR="009504BE" w:rsidRDefault="009504BE" w:rsidP="009504BE">
      <w:pPr>
        <w:rPr>
          <w:rFonts w:eastAsia="Calibri" w:cs="Arial"/>
          <w:b/>
          <w:bCs/>
          <w:szCs w:val="24"/>
        </w:rPr>
      </w:pPr>
      <w:r>
        <w:rPr>
          <w:rFonts w:eastAsia="Calibri" w:cs="Arial"/>
          <w:b/>
          <w:bCs/>
          <w:szCs w:val="24"/>
        </w:rPr>
        <w:t xml:space="preserve">665.   </w:t>
      </w:r>
      <w:r w:rsidRPr="009504BE">
        <w:rPr>
          <w:rFonts w:eastAsia="Calibri" w:cs="Arial"/>
          <w:b/>
          <w:bCs/>
          <w:szCs w:val="24"/>
        </w:rPr>
        <w:t xml:space="preserve">Support to Lydgate Community Group regarding land on Stockport Rd </w:t>
      </w:r>
    </w:p>
    <w:p w14:paraId="50B1BCC8" w14:textId="6051D82E" w:rsidR="00D72BB6" w:rsidRDefault="00D72BB6" w:rsidP="00D72BB6">
      <w:pPr>
        <w:ind w:left="720"/>
        <w:rPr>
          <w:rFonts w:eastAsia="Calibri" w:cs="Arial"/>
          <w:szCs w:val="24"/>
        </w:rPr>
      </w:pPr>
      <w:r w:rsidRPr="00D72BB6">
        <w:rPr>
          <w:rFonts w:eastAsia="Calibri" w:cs="Arial"/>
          <w:szCs w:val="24"/>
        </w:rPr>
        <w:t xml:space="preserve">Cllr Bishop advised she was waiting for further information on this but would report back. </w:t>
      </w:r>
    </w:p>
    <w:p w14:paraId="159B411F" w14:textId="77777777" w:rsidR="00D72BB6" w:rsidRPr="009504BE" w:rsidRDefault="00D72BB6" w:rsidP="00D72BB6">
      <w:pPr>
        <w:ind w:left="720"/>
        <w:rPr>
          <w:rFonts w:eastAsia="Calibri" w:cs="Arial"/>
          <w:szCs w:val="24"/>
        </w:rPr>
      </w:pPr>
    </w:p>
    <w:p w14:paraId="38A38359" w14:textId="0BF12B5B" w:rsidR="009504BE" w:rsidRDefault="009504BE" w:rsidP="009504BE">
      <w:pPr>
        <w:rPr>
          <w:rFonts w:eastAsia="Calibri" w:cs="Arial"/>
          <w:b/>
          <w:bCs/>
          <w:szCs w:val="24"/>
        </w:rPr>
      </w:pPr>
      <w:r>
        <w:rPr>
          <w:rFonts w:eastAsia="Calibri" w:cs="Arial"/>
          <w:b/>
          <w:bCs/>
          <w:szCs w:val="24"/>
        </w:rPr>
        <w:t xml:space="preserve">666.  </w:t>
      </w:r>
      <w:r w:rsidR="003A6BAE">
        <w:rPr>
          <w:rFonts w:eastAsia="Calibri" w:cs="Arial"/>
          <w:b/>
          <w:bCs/>
          <w:szCs w:val="24"/>
        </w:rPr>
        <w:t xml:space="preserve"> I</w:t>
      </w:r>
      <w:r w:rsidRPr="009504BE">
        <w:rPr>
          <w:rFonts w:eastAsia="Calibri" w:cs="Arial"/>
          <w:b/>
          <w:bCs/>
          <w:szCs w:val="24"/>
        </w:rPr>
        <w:t>tems for the next agenda</w:t>
      </w:r>
    </w:p>
    <w:p w14:paraId="5E25FF3A" w14:textId="5FC760FF" w:rsidR="003A6BAE" w:rsidRPr="0092082C" w:rsidRDefault="003A6BAE" w:rsidP="0092082C">
      <w:pPr>
        <w:pStyle w:val="ListParagraph"/>
        <w:numPr>
          <w:ilvl w:val="0"/>
          <w:numId w:val="4"/>
        </w:numPr>
        <w:rPr>
          <w:rFonts w:eastAsia="Calibri" w:cs="Arial"/>
          <w:szCs w:val="24"/>
        </w:rPr>
      </w:pPr>
      <w:r w:rsidRPr="0092082C">
        <w:rPr>
          <w:rFonts w:eastAsia="Calibri" w:cs="Arial"/>
          <w:szCs w:val="24"/>
        </w:rPr>
        <w:t>Budget 2025-26</w:t>
      </w:r>
    </w:p>
    <w:p w14:paraId="570AFC19" w14:textId="17029E81" w:rsidR="00D460C8" w:rsidRDefault="00D460C8" w:rsidP="003A6BAE">
      <w:pPr>
        <w:ind w:firstLine="720"/>
        <w:rPr>
          <w:rFonts w:eastAsia="Calibri" w:cs="Arial"/>
          <w:szCs w:val="24"/>
        </w:rPr>
      </w:pPr>
      <w:r>
        <w:rPr>
          <w:rFonts w:eastAsia="Calibri" w:cs="Arial"/>
          <w:szCs w:val="24"/>
        </w:rPr>
        <w:t xml:space="preserve">These </w:t>
      </w:r>
      <w:r w:rsidR="003B12E8">
        <w:rPr>
          <w:rFonts w:eastAsia="Calibri" w:cs="Arial"/>
          <w:szCs w:val="24"/>
        </w:rPr>
        <w:t xml:space="preserve">agenda </w:t>
      </w:r>
      <w:r>
        <w:rPr>
          <w:rFonts w:eastAsia="Calibri" w:cs="Arial"/>
          <w:szCs w:val="24"/>
        </w:rPr>
        <w:t>items may need to be deferred:-</w:t>
      </w:r>
    </w:p>
    <w:p w14:paraId="55E764DE" w14:textId="160849FC" w:rsidR="003A6BAE" w:rsidRPr="0092082C" w:rsidRDefault="003A6BAE" w:rsidP="0092082C">
      <w:pPr>
        <w:pStyle w:val="ListParagraph"/>
        <w:numPr>
          <w:ilvl w:val="0"/>
          <w:numId w:val="4"/>
        </w:numPr>
        <w:rPr>
          <w:rFonts w:eastAsia="Calibri" w:cs="Arial"/>
          <w:szCs w:val="24"/>
        </w:rPr>
      </w:pPr>
      <w:r w:rsidRPr="0092082C">
        <w:rPr>
          <w:rFonts w:eastAsia="Calibri" w:cs="Arial"/>
          <w:szCs w:val="24"/>
        </w:rPr>
        <w:t>VAT consultancy written report</w:t>
      </w:r>
    </w:p>
    <w:p w14:paraId="5B2DEE42" w14:textId="250474D9" w:rsidR="003A6BAE" w:rsidRPr="0092082C" w:rsidRDefault="003A6BAE" w:rsidP="0092082C">
      <w:pPr>
        <w:pStyle w:val="ListParagraph"/>
        <w:numPr>
          <w:ilvl w:val="0"/>
          <w:numId w:val="4"/>
        </w:numPr>
        <w:rPr>
          <w:rFonts w:eastAsia="Calibri" w:cs="Arial"/>
          <w:szCs w:val="24"/>
        </w:rPr>
      </w:pPr>
      <w:r w:rsidRPr="0092082C">
        <w:rPr>
          <w:rFonts w:eastAsia="Calibri" w:cs="Arial"/>
          <w:szCs w:val="24"/>
        </w:rPr>
        <w:t>Report on car park wall</w:t>
      </w:r>
    </w:p>
    <w:p w14:paraId="1923DB6A" w14:textId="710406CB" w:rsidR="003A6BAE" w:rsidRPr="0092082C" w:rsidRDefault="003A6BAE" w:rsidP="0092082C">
      <w:pPr>
        <w:pStyle w:val="ListParagraph"/>
        <w:numPr>
          <w:ilvl w:val="0"/>
          <w:numId w:val="4"/>
        </w:numPr>
        <w:rPr>
          <w:rFonts w:eastAsia="Calibri" w:cs="Arial"/>
          <w:szCs w:val="24"/>
        </w:rPr>
      </w:pPr>
      <w:r w:rsidRPr="0092082C">
        <w:rPr>
          <w:rFonts w:eastAsia="Calibri" w:cs="Arial"/>
          <w:szCs w:val="24"/>
        </w:rPr>
        <w:t>Bank account progress</w:t>
      </w:r>
    </w:p>
    <w:p w14:paraId="17B83053" w14:textId="0339429C" w:rsidR="003A6BAE" w:rsidRPr="0092082C" w:rsidRDefault="003A6BAE" w:rsidP="0092082C">
      <w:pPr>
        <w:pStyle w:val="ListParagraph"/>
        <w:numPr>
          <w:ilvl w:val="0"/>
          <w:numId w:val="4"/>
        </w:numPr>
        <w:rPr>
          <w:rFonts w:eastAsia="Calibri" w:cs="Arial"/>
          <w:szCs w:val="24"/>
        </w:rPr>
      </w:pPr>
      <w:r w:rsidRPr="0092082C">
        <w:rPr>
          <w:rFonts w:eastAsia="Calibri" w:cs="Arial"/>
          <w:szCs w:val="24"/>
        </w:rPr>
        <w:t>Updated Financial Regulations</w:t>
      </w:r>
    </w:p>
    <w:p w14:paraId="3682F0D4" w14:textId="77777777" w:rsidR="003A6BAE" w:rsidRPr="0092082C" w:rsidRDefault="003A6BAE" w:rsidP="0092082C">
      <w:pPr>
        <w:pStyle w:val="ListParagraph"/>
        <w:numPr>
          <w:ilvl w:val="0"/>
          <w:numId w:val="4"/>
        </w:numPr>
        <w:rPr>
          <w:rFonts w:eastAsia="Calibri" w:cs="Arial"/>
          <w:szCs w:val="24"/>
        </w:rPr>
      </w:pPr>
      <w:r w:rsidRPr="0092082C">
        <w:rPr>
          <w:rFonts w:eastAsia="Calibri" w:cs="Arial"/>
          <w:szCs w:val="24"/>
        </w:rPr>
        <w:t>Report on Councillor Expenses when deputising for Chairman</w:t>
      </w:r>
    </w:p>
    <w:p w14:paraId="0FF46395" w14:textId="77777777" w:rsidR="00936337" w:rsidRPr="00DB364B" w:rsidRDefault="00936337" w:rsidP="00936337">
      <w:pPr>
        <w:ind w:left="720"/>
        <w:rPr>
          <w:rFonts w:eastAsia="Calibri" w:cs="Arial"/>
          <w:szCs w:val="24"/>
        </w:rPr>
      </w:pPr>
    </w:p>
    <w:p w14:paraId="01984F4A" w14:textId="6F0A5B83" w:rsidR="00DB364B" w:rsidRPr="00DB364B" w:rsidRDefault="00DB364B" w:rsidP="00DB364B">
      <w:pPr>
        <w:spacing w:line="254" w:lineRule="auto"/>
        <w:rPr>
          <w:rFonts w:eastAsia="Calibri" w:cs="Arial"/>
          <w:b/>
          <w:bCs/>
          <w:szCs w:val="24"/>
        </w:rPr>
      </w:pPr>
      <w:r w:rsidRPr="00DB364B">
        <w:rPr>
          <w:rFonts w:eastAsia="Calibri" w:cs="Arial"/>
          <w:b/>
          <w:bCs/>
          <w:szCs w:val="24"/>
        </w:rPr>
        <w:t xml:space="preserve">Date of next meeting: Thursday </w:t>
      </w:r>
      <w:r w:rsidR="007F0872">
        <w:rPr>
          <w:rFonts w:eastAsia="Calibri" w:cs="Arial"/>
          <w:b/>
          <w:bCs/>
          <w:szCs w:val="24"/>
        </w:rPr>
        <w:t>14</w:t>
      </w:r>
      <w:r w:rsidR="007F0872" w:rsidRPr="007F0872">
        <w:rPr>
          <w:rFonts w:eastAsia="Calibri" w:cs="Arial"/>
          <w:b/>
          <w:bCs/>
          <w:szCs w:val="24"/>
          <w:vertAlign w:val="superscript"/>
        </w:rPr>
        <w:t>th</w:t>
      </w:r>
      <w:r w:rsidR="007F0872">
        <w:rPr>
          <w:rFonts w:eastAsia="Calibri" w:cs="Arial"/>
          <w:b/>
          <w:bCs/>
          <w:szCs w:val="24"/>
        </w:rPr>
        <w:t xml:space="preserve"> November</w:t>
      </w:r>
      <w:r w:rsidRPr="00DB364B">
        <w:rPr>
          <w:rFonts w:eastAsia="Calibri" w:cs="Arial"/>
          <w:b/>
          <w:bCs/>
          <w:szCs w:val="24"/>
        </w:rPr>
        <w:t xml:space="preserve"> @ 19.00hrs </w:t>
      </w:r>
    </w:p>
    <w:p w14:paraId="5BD073FD" w14:textId="77777777" w:rsidR="008A2671" w:rsidRDefault="008A2671" w:rsidP="00C05CBD">
      <w:pPr>
        <w:rPr>
          <w:rFonts w:cs="Arial"/>
          <w:szCs w:val="24"/>
        </w:rPr>
      </w:pPr>
    </w:p>
    <w:p w14:paraId="50EF38F6" w14:textId="77777777" w:rsidR="008A2671" w:rsidRDefault="008A2671" w:rsidP="00C05CBD">
      <w:pPr>
        <w:rPr>
          <w:rFonts w:cs="Arial"/>
          <w:szCs w:val="24"/>
        </w:rPr>
      </w:pPr>
    </w:p>
    <w:p w14:paraId="4D9E943E" w14:textId="77777777" w:rsidR="008A2671" w:rsidRDefault="008A2671" w:rsidP="00C05CBD">
      <w:pPr>
        <w:rPr>
          <w:rFonts w:cs="Arial"/>
          <w:b/>
          <w:bCs/>
          <w:szCs w:val="24"/>
        </w:rPr>
      </w:pPr>
    </w:p>
    <w:p w14:paraId="2D003E9D" w14:textId="77777777" w:rsidR="00680A0D" w:rsidRDefault="00680A0D"/>
    <w:sectPr w:rsidR="00680A0D" w:rsidSect="0013653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A3375"/>
    <w:multiLevelType w:val="hybridMultilevel"/>
    <w:tmpl w:val="EC680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F7D332E"/>
    <w:multiLevelType w:val="hybridMultilevel"/>
    <w:tmpl w:val="78D05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46A3B0A"/>
    <w:multiLevelType w:val="hybridMultilevel"/>
    <w:tmpl w:val="0776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C6018"/>
    <w:multiLevelType w:val="hybridMultilevel"/>
    <w:tmpl w:val="0A4427DC"/>
    <w:lvl w:ilvl="0" w:tplc="19C4D5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15566463">
    <w:abstractNumId w:val="2"/>
  </w:num>
  <w:num w:numId="2" w16cid:durableId="666784469">
    <w:abstractNumId w:val="3"/>
  </w:num>
  <w:num w:numId="3" w16cid:durableId="1844969743">
    <w:abstractNumId w:val="1"/>
  </w:num>
  <w:num w:numId="4" w16cid:durableId="37253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FB"/>
    <w:rsid w:val="00001F76"/>
    <w:rsid w:val="00002B55"/>
    <w:rsid w:val="00010432"/>
    <w:rsid w:val="0001142B"/>
    <w:rsid w:val="00016FC9"/>
    <w:rsid w:val="000401A5"/>
    <w:rsid w:val="0004177C"/>
    <w:rsid w:val="00044296"/>
    <w:rsid w:val="00044311"/>
    <w:rsid w:val="00044524"/>
    <w:rsid w:val="0005022F"/>
    <w:rsid w:val="00050DD3"/>
    <w:rsid w:val="0005639D"/>
    <w:rsid w:val="000571F6"/>
    <w:rsid w:val="00066577"/>
    <w:rsid w:val="00067B45"/>
    <w:rsid w:val="000737DC"/>
    <w:rsid w:val="00074339"/>
    <w:rsid w:val="000752A2"/>
    <w:rsid w:val="00075E5B"/>
    <w:rsid w:val="000802E2"/>
    <w:rsid w:val="0008203B"/>
    <w:rsid w:val="00082886"/>
    <w:rsid w:val="00084E91"/>
    <w:rsid w:val="00087D90"/>
    <w:rsid w:val="000904E0"/>
    <w:rsid w:val="000A152E"/>
    <w:rsid w:val="000A2533"/>
    <w:rsid w:val="000A292A"/>
    <w:rsid w:val="000A2D6A"/>
    <w:rsid w:val="000A5F82"/>
    <w:rsid w:val="000A798C"/>
    <w:rsid w:val="000B5225"/>
    <w:rsid w:val="000C5D8A"/>
    <w:rsid w:val="000C5EA4"/>
    <w:rsid w:val="000C66E5"/>
    <w:rsid w:val="000E1903"/>
    <w:rsid w:val="000E3E8B"/>
    <w:rsid w:val="000E7AD4"/>
    <w:rsid w:val="00101C73"/>
    <w:rsid w:val="00104C39"/>
    <w:rsid w:val="001169DB"/>
    <w:rsid w:val="00123D96"/>
    <w:rsid w:val="00125D20"/>
    <w:rsid w:val="0013653A"/>
    <w:rsid w:val="001448DC"/>
    <w:rsid w:val="00150831"/>
    <w:rsid w:val="001533A8"/>
    <w:rsid w:val="00156838"/>
    <w:rsid w:val="00160929"/>
    <w:rsid w:val="00162949"/>
    <w:rsid w:val="00167366"/>
    <w:rsid w:val="00170C7E"/>
    <w:rsid w:val="001744CC"/>
    <w:rsid w:val="0018353A"/>
    <w:rsid w:val="00184A18"/>
    <w:rsid w:val="0019174A"/>
    <w:rsid w:val="00191F73"/>
    <w:rsid w:val="001A4680"/>
    <w:rsid w:val="001C08B1"/>
    <w:rsid w:val="001C1699"/>
    <w:rsid w:val="001C24EF"/>
    <w:rsid w:val="001C618C"/>
    <w:rsid w:val="001C7F80"/>
    <w:rsid w:val="001D19AD"/>
    <w:rsid w:val="001D22E7"/>
    <w:rsid w:val="001D2A5F"/>
    <w:rsid w:val="001D5D96"/>
    <w:rsid w:val="001E0665"/>
    <w:rsid w:val="001E298B"/>
    <w:rsid w:val="001E2C9B"/>
    <w:rsid w:val="001F17F8"/>
    <w:rsid w:val="001F454C"/>
    <w:rsid w:val="001F4A5F"/>
    <w:rsid w:val="002078BB"/>
    <w:rsid w:val="002079C3"/>
    <w:rsid w:val="00216E5F"/>
    <w:rsid w:val="00221F88"/>
    <w:rsid w:val="00223CCD"/>
    <w:rsid w:val="0023077C"/>
    <w:rsid w:val="002405C5"/>
    <w:rsid w:val="00244589"/>
    <w:rsid w:val="00252E5E"/>
    <w:rsid w:val="00255E30"/>
    <w:rsid w:val="00260786"/>
    <w:rsid w:val="00260B43"/>
    <w:rsid w:val="00261ACF"/>
    <w:rsid w:val="00263BC4"/>
    <w:rsid w:val="00272F39"/>
    <w:rsid w:val="00277B2E"/>
    <w:rsid w:val="00280399"/>
    <w:rsid w:val="0028423B"/>
    <w:rsid w:val="002862B8"/>
    <w:rsid w:val="002868D8"/>
    <w:rsid w:val="00294566"/>
    <w:rsid w:val="002A4512"/>
    <w:rsid w:val="002A5038"/>
    <w:rsid w:val="002B00E1"/>
    <w:rsid w:val="002B0B72"/>
    <w:rsid w:val="002B0C77"/>
    <w:rsid w:val="002B1C4F"/>
    <w:rsid w:val="002C08A4"/>
    <w:rsid w:val="002C24DC"/>
    <w:rsid w:val="002D72FB"/>
    <w:rsid w:val="002E0ED3"/>
    <w:rsid w:val="002E1637"/>
    <w:rsid w:val="00300994"/>
    <w:rsid w:val="00302B1F"/>
    <w:rsid w:val="00306565"/>
    <w:rsid w:val="00317E55"/>
    <w:rsid w:val="003313BE"/>
    <w:rsid w:val="003360D9"/>
    <w:rsid w:val="00336549"/>
    <w:rsid w:val="00344756"/>
    <w:rsid w:val="003507FD"/>
    <w:rsid w:val="00357814"/>
    <w:rsid w:val="0036185E"/>
    <w:rsid w:val="0037543A"/>
    <w:rsid w:val="00377DDD"/>
    <w:rsid w:val="00381660"/>
    <w:rsid w:val="003845DC"/>
    <w:rsid w:val="00387FAE"/>
    <w:rsid w:val="00394F10"/>
    <w:rsid w:val="00397B7B"/>
    <w:rsid w:val="003A00C8"/>
    <w:rsid w:val="003A6720"/>
    <w:rsid w:val="003A6BAE"/>
    <w:rsid w:val="003B12E8"/>
    <w:rsid w:val="003B3F23"/>
    <w:rsid w:val="003B56F6"/>
    <w:rsid w:val="003C2FC7"/>
    <w:rsid w:val="003C7713"/>
    <w:rsid w:val="003C7E77"/>
    <w:rsid w:val="003D0FC0"/>
    <w:rsid w:val="003E1F5A"/>
    <w:rsid w:val="003E3B23"/>
    <w:rsid w:val="003E707E"/>
    <w:rsid w:val="003F1930"/>
    <w:rsid w:val="003F2BF9"/>
    <w:rsid w:val="003F71C7"/>
    <w:rsid w:val="003F7598"/>
    <w:rsid w:val="00410836"/>
    <w:rsid w:val="004114B5"/>
    <w:rsid w:val="004145FA"/>
    <w:rsid w:val="0041735A"/>
    <w:rsid w:val="0042251D"/>
    <w:rsid w:val="00425D9A"/>
    <w:rsid w:val="00426DC3"/>
    <w:rsid w:val="00431425"/>
    <w:rsid w:val="00447B66"/>
    <w:rsid w:val="00447E82"/>
    <w:rsid w:val="00461F36"/>
    <w:rsid w:val="00462FAF"/>
    <w:rsid w:val="00473C3B"/>
    <w:rsid w:val="00473E5C"/>
    <w:rsid w:val="00486F8A"/>
    <w:rsid w:val="00487361"/>
    <w:rsid w:val="004917C8"/>
    <w:rsid w:val="00496994"/>
    <w:rsid w:val="004A5A2F"/>
    <w:rsid w:val="004A5BB4"/>
    <w:rsid w:val="004A6116"/>
    <w:rsid w:val="004B11B7"/>
    <w:rsid w:val="004B2623"/>
    <w:rsid w:val="004C2065"/>
    <w:rsid w:val="004C548D"/>
    <w:rsid w:val="004D19E9"/>
    <w:rsid w:val="004D21F0"/>
    <w:rsid w:val="004D58C2"/>
    <w:rsid w:val="004D5F22"/>
    <w:rsid w:val="004D6CC6"/>
    <w:rsid w:val="004D6D9F"/>
    <w:rsid w:val="004E1204"/>
    <w:rsid w:val="004F0FE1"/>
    <w:rsid w:val="004F6DE6"/>
    <w:rsid w:val="00502F57"/>
    <w:rsid w:val="00503C00"/>
    <w:rsid w:val="00505E1F"/>
    <w:rsid w:val="00505F35"/>
    <w:rsid w:val="00514D03"/>
    <w:rsid w:val="00524780"/>
    <w:rsid w:val="00533E59"/>
    <w:rsid w:val="00535D92"/>
    <w:rsid w:val="0054331D"/>
    <w:rsid w:val="005479DA"/>
    <w:rsid w:val="00547FA3"/>
    <w:rsid w:val="005500B5"/>
    <w:rsid w:val="0055518D"/>
    <w:rsid w:val="005577D9"/>
    <w:rsid w:val="005632AF"/>
    <w:rsid w:val="005637E6"/>
    <w:rsid w:val="00564693"/>
    <w:rsid w:val="0058251D"/>
    <w:rsid w:val="00582BB6"/>
    <w:rsid w:val="00587DF5"/>
    <w:rsid w:val="00590639"/>
    <w:rsid w:val="0059081C"/>
    <w:rsid w:val="005A7E83"/>
    <w:rsid w:val="005B0F65"/>
    <w:rsid w:val="005B1858"/>
    <w:rsid w:val="005B7566"/>
    <w:rsid w:val="005C1053"/>
    <w:rsid w:val="005C1A95"/>
    <w:rsid w:val="005C5905"/>
    <w:rsid w:val="005C6DED"/>
    <w:rsid w:val="005D69F5"/>
    <w:rsid w:val="005D7491"/>
    <w:rsid w:val="005E6434"/>
    <w:rsid w:val="00606CFA"/>
    <w:rsid w:val="00607BAA"/>
    <w:rsid w:val="00610088"/>
    <w:rsid w:val="006326D8"/>
    <w:rsid w:val="00660477"/>
    <w:rsid w:val="00660AED"/>
    <w:rsid w:val="00680A0D"/>
    <w:rsid w:val="00684EA0"/>
    <w:rsid w:val="00691286"/>
    <w:rsid w:val="00694CF3"/>
    <w:rsid w:val="006A304D"/>
    <w:rsid w:val="006A51BD"/>
    <w:rsid w:val="006B77D1"/>
    <w:rsid w:val="006C6654"/>
    <w:rsid w:val="006D020D"/>
    <w:rsid w:val="006D401C"/>
    <w:rsid w:val="006D7E7C"/>
    <w:rsid w:val="006D7E81"/>
    <w:rsid w:val="006E453C"/>
    <w:rsid w:val="006E6B2C"/>
    <w:rsid w:val="006F36FA"/>
    <w:rsid w:val="006F63A3"/>
    <w:rsid w:val="00701E27"/>
    <w:rsid w:val="007041FF"/>
    <w:rsid w:val="00704579"/>
    <w:rsid w:val="00712D7A"/>
    <w:rsid w:val="00713D55"/>
    <w:rsid w:val="00724AAD"/>
    <w:rsid w:val="00725D62"/>
    <w:rsid w:val="00733DD6"/>
    <w:rsid w:val="007409A3"/>
    <w:rsid w:val="0074246F"/>
    <w:rsid w:val="00744176"/>
    <w:rsid w:val="00762A45"/>
    <w:rsid w:val="00766F19"/>
    <w:rsid w:val="0077132B"/>
    <w:rsid w:val="00773B4C"/>
    <w:rsid w:val="00774F25"/>
    <w:rsid w:val="00781CDE"/>
    <w:rsid w:val="0078297A"/>
    <w:rsid w:val="007954C0"/>
    <w:rsid w:val="00797684"/>
    <w:rsid w:val="007A1651"/>
    <w:rsid w:val="007A3C0B"/>
    <w:rsid w:val="007A51F5"/>
    <w:rsid w:val="007A593D"/>
    <w:rsid w:val="007B08CE"/>
    <w:rsid w:val="007B1C9A"/>
    <w:rsid w:val="007C1505"/>
    <w:rsid w:val="007C16DF"/>
    <w:rsid w:val="007C43FB"/>
    <w:rsid w:val="007D4DA0"/>
    <w:rsid w:val="007D54A0"/>
    <w:rsid w:val="007D604E"/>
    <w:rsid w:val="007E5416"/>
    <w:rsid w:val="007F0872"/>
    <w:rsid w:val="008020FA"/>
    <w:rsid w:val="00805938"/>
    <w:rsid w:val="00817833"/>
    <w:rsid w:val="00837AFC"/>
    <w:rsid w:val="00846C4B"/>
    <w:rsid w:val="008478FF"/>
    <w:rsid w:val="008505FA"/>
    <w:rsid w:val="008520E0"/>
    <w:rsid w:val="00852835"/>
    <w:rsid w:val="00877F9F"/>
    <w:rsid w:val="00897CA2"/>
    <w:rsid w:val="008A0067"/>
    <w:rsid w:val="008A08E8"/>
    <w:rsid w:val="008A2671"/>
    <w:rsid w:val="008A46CB"/>
    <w:rsid w:val="008A57D1"/>
    <w:rsid w:val="008A5889"/>
    <w:rsid w:val="008B0DB0"/>
    <w:rsid w:val="008C3301"/>
    <w:rsid w:val="008C3C02"/>
    <w:rsid w:val="008C5296"/>
    <w:rsid w:val="008C536B"/>
    <w:rsid w:val="008C5A5B"/>
    <w:rsid w:val="008D1D25"/>
    <w:rsid w:val="008D4434"/>
    <w:rsid w:val="008D4757"/>
    <w:rsid w:val="008E17DC"/>
    <w:rsid w:val="009043D5"/>
    <w:rsid w:val="0090783B"/>
    <w:rsid w:val="009101DF"/>
    <w:rsid w:val="00910B16"/>
    <w:rsid w:val="0091108F"/>
    <w:rsid w:val="00916968"/>
    <w:rsid w:val="0092082C"/>
    <w:rsid w:val="00930554"/>
    <w:rsid w:val="00936337"/>
    <w:rsid w:val="00940051"/>
    <w:rsid w:val="00947A65"/>
    <w:rsid w:val="009504BE"/>
    <w:rsid w:val="00953B9B"/>
    <w:rsid w:val="00956C29"/>
    <w:rsid w:val="00961975"/>
    <w:rsid w:val="009654D5"/>
    <w:rsid w:val="00966A7F"/>
    <w:rsid w:val="00967044"/>
    <w:rsid w:val="00970C1E"/>
    <w:rsid w:val="009749EE"/>
    <w:rsid w:val="009767A8"/>
    <w:rsid w:val="00984A22"/>
    <w:rsid w:val="00986E49"/>
    <w:rsid w:val="009907B9"/>
    <w:rsid w:val="00991BCA"/>
    <w:rsid w:val="00993FF2"/>
    <w:rsid w:val="00997202"/>
    <w:rsid w:val="00997E76"/>
    <w:rsid w:val="009A33DD"/>
    <w:rsid w:val="009A73F0"/>
    <w:rsid w:val="009A741B"/>
    <w:rsid w:val="009B45D1"/>
    <w:rsid w:val="009B7321"/>
    <w:rsid w:val="009C027D"/>
    <w:rsid w:val="009C03E2"/>
    <w:rsid w:val="009C43F7"/>
    <w:rsid w:val="009D0DD7"/>
    <w:rsid w:val="009D1129"/>
    <w:rsid w:val="009D754F"/>
    <w:rsid w:val="009D7FD2"/>
    <w:rsid w:val="009E5F4C"/>
    <w:rsid w:val="009E7AD5"/>
    <w:rsid w:val="009F12E1"/>
    <w:rsid w:val="009F33D1"/>
    <w:rsid w:val="009F3F88"/>
    <w:rsid w:val="009F41D6"/>
    <w:rsid w:val="009F4637"/>
    <w:rsid w:val="00A00B69"/>
    <w:rsid w:val="00A04210"/>
    <w:rsid w:val="00A0430C"/>
    <w:rsid w:val="00A061E9"/>
    <w:rsid w:val="00A111CB"/>
    <w:rsid w:val="00A124FB"/>
    <w:rsid w:val="00A16C0D"/>
    <w:rsid w:val="00A22284"/>
    <w:rsid w:val="00A3173F"/>
    <w:rsid w:val="00A378BF"/>
    <w:rsid w:val="00A43161"/>
    <w:rsid w:val="00A43BB4"/>
    <w:rsid w:val="00A57BCD"/>
    <w:rsid w:val="00A60C78"/>
    <w:rsid w:val="00A6180E"/>
    <w:rsid w:val="00A62157"/>
    <w:rsid w:val="00A63226"/>
    <w:rsid w:val="00A65FA5"/>
    <w:rsid w:val="00A6712F"/>
    <w:rsid w:val="00A7043B"/>
    <w:rsid w:val="00A70925"/>
    <w:rsid w:val="00A82C93"/>
    <w:rsid w:val="00A91DA6"/>
    <w:rsid w:val="00A962C3"/>
    <w:rsid w:val="00AA019F"/>
    <w:rsid w:val="00AA27BD"/>
    <w:rsid w:val="00AB3061"/>
    <w:rsid w:val="00AB6D9A"/>
    <w:rsid w:val="00AD1B76"/>
    <w:rsid w:val="00AD1E81"/>
    <w:rsid w:val="00AD27CD"/>
    <w:rsid w:val="00AD58FA"/>
    <w:rsid w:val="00AF13C3"/>
    <w:rsid w:val="00AF1CBE"/>
    <w:rsid w:val="00AF3501"/>
    <w:rsid w:val="00AF4618"/>
    <w:rsid w:val="00AF6264"/>
    <w:rsid w:val="00B01897"/>
    <w:rsid w:val="00B0390A"/>
    <w:rsid w:val="00B075AE"/>
    <w:rsid w:val="00B0763E"/>
    <w:rsid w:val="00B154D1"/>
    <w:rsid w:val="00B24063"/>
    <w:rsid w:val="00B25851"/>
    <w:rsid w:val="00B275AB"/>
    <w:rsid w:val="00B35B06"/>
    <w:rsid w:val="00B46180"/>
    <w:rsid w:val="00B6756A"/>
    <w:rsid w:val="00B7790F"/>
    <w:rsid w:val="00B80A3A"/>
    <w:rsid w:val="00B86AF2"/>
    <w:rsid w:val="00BA4B2B"/>
    <w:rsid w:val="00BB09DD"/>
    <w:rsid w:val="00BC3463"/>
    <w:rsid w:val="00BC4A7D"/>
    <w:rsid w:val="00BE4C56"/>
    <w:rsid w:val="00BF7AFF"/>
    <w:rsid w:val="00C02B9D"/>
    <w:rsid w:val="00C05C97"/>
    <w:rsid w:val="00C05CBD"/>
    <w:rsid w:val="00C11E92"/>
    <w:rsid w:val="00C23F17"/>
    <w:rsid w:val="00C24DE2"/>
    <w:rsid w:val="00C24E31"/>
    <w:rsid w:val="00C43990"/>
    <w:rsid w:val="00C44E61"/>
    <w:rsid w:val="00C47437"/>
    <w:rsid w:val="00C4780A"/>
    <w:rsid w:val="00C516E3"/>
    <w:rsid w:val="00C52C52"/>
    <w:rsid w:val="00C57770"/>
    <w:rsid w:val="00C578DB"/>
    <w:rsid w:val="00C61C69"/>
    <w:rsid w:val="00C67A7E"/>
    <w:rsid w:val="00C778C5"/>
    <w:rsid w:val="00C82928"/>
    <w:rsid w:val="00C838BC"/>
    <w:rsid w:val="00C92AA5"/>
    <w:rsid w:val="00C93F9C"/>
    <w:rsid w:val="00CA15D9"/>
    <w:rsid w:val="00CB2313"/>
    <w:rsid w:val="00CC220B"/>
    <w:rsid w:val="00CC4755"/>
    <w:rsid w:val="00CD28E5"/>
    <w:rsid w:val="00CD7372"/>
    <w:rsid w:val="00CE14D8"/>
    <w:rsid w:val="00CE2A75"/>
    <w:rsid w:val="00CE540F"/>
    <w:rsid w:val="00CF10C9"/>
    <w:rsid w:val="00CF2DD7"/>
    <w:rsid w:val="00CF32DF"/>
    <w:rsid w:val="00CF4B44"/>
    <w:rsid w:val="00D06ACF"/>
    <w:rsid w:val="00D16737"/>
    <w:rsid w:val="00D26CC7"/>
    <w:rsid w:val="00D40984"/>
    <w:rsid w:val="00D460C8"/>
    <w:rsid w:val="00D62A5E"/>
    <w:rsid w:val="00D63856"/>
    <w:rsid w:val="00D63A8A"/>
    <w:rsid w:val="00D703AD"/>
    <w:rsid w:val="00D716A9"/>
    <w:rsid w:val="00D72BB6"/>
    <w:rsid w:val="00D75E01"/>
    <w:rsid w:val="00D83FAC"/>
    <w:rsid w:val="00D86670"/>
    <w:rsid w:val="00D90DA3"/>
    <w:rsid w:val="00D91833"/>
    <w:rsid w:val="00D92F74"/>
    <w:rsid w:val="00DA4C92"/>
    <w:rsid w:val="00DB040F"/>
    <w:rsid w:val="00DB364B"/>
    <w:rsid w:val="00DB3D78"/>
    <w:rsid w:val="00DB7410"/>
    <w:rsid w:val="00DC0323"/>
    <w:rsid w:val="00DC3C8E"/>
    <w:rsid w:val="00DD3F0B"/>
    <w:rsid w:val="00DD58C3"/>
    <w:rsid w:val="00DD777A"/>
    <w:rsid w:val="00DE3CE5"/>
    <w:rsid w:val="00DE4A82"/>
    <w:rsid w:val="00DF23BB"/>
    <w:rsid w:val="00E001F3"/>
    <w:rsid w:val="00E02FC1"/>
    <w:rsid w:val="00E03F3B"/>
    <w:rsid w:val="00E07FBE"/>
    <w:rsid w:val="00E12A74"/>
    <w:rsid w:val="00E15AB1"/>
    <w:rsid w:val="00E4672E"/>
    <w:rsid w:val="00E55AF4"/>
    <w:rsid w:val="00E737E3"/>
    <w:rsid w:val="00E77123"/>
    <w:rsid w:val="00E83321"/>
    <w:rsid w:val="00EB2A72"/>
    <w:rsid w:val="00EB6BA8"/>
    <w:rsid w:val="00EC1169"/>
    <w:rsid w:val="00EC1248"/>
    <w:rsid w:val="00EC1D69"/>
    <w:rsid w:val="00ED3428"/>
    <w:rsid w:val="00ED39EB"/>
    <w:rsid w:val="00EE6DFD"/>
    <w:rsid w:val="00EE780D"/>
    <w:rsid w:val="00F01A9E"/>
    <w:rsid w:val="00F02597"/>
    <w:rsid w:val="00F0636C"/>
    <w:rsid w:val="00F06C1E"/>
    <w:rsid w:val="00F12244"/>
    <w:rsid w:val="00F22702"/>
    <w:rsid w:val="00F25157"/>
    <w:rsid w:val="00F27CE9"/>
    <w:rsid w:val="00F31DA2"/>
    <w:rsid w:val="00F34BA7"/>
    <w:rsid w:val="00F37F17"/>
    <w:rsid w:val="00F40A40"/>
    <w:rsid w:val="00F4289B"/>
    <w:rsid w:val="00F4772A"/>
    <w:rsid w:val="00F552BD"/>
    <w:rsid w:val="00F56DF6"/>
    <w:rsid w:val="00F57E65"/>
    <w:rsid w:val="00F57EBA"/>
    <w:rsid w:val="00F63FB6"/>
    <w:rsid w:val="00F64520"/>
    <w:rsid w:val="00F70977"/>
    <w:rsid w:val="00F80E97"/>
    <w:rsid w:val="00F82143"/>
    <w:rsid w:val="00F87032"/>
    <w:rsid w:val="00F87336"/>
    <w:rsid w:val="00F96F9D"/>
    <w:rsid w:val="00FA402B"/>
    <w:rsid w:val="00FA4DA5"/>
    <w:rsid w:val="00FB789D"/>
    <w:rsid w:val="00FC42A5"/>
    <w:rsid w:val="00FC6778"/>
    <w:rsid w:val="00FC7FA9"/>
    <w:rsid w:val="00FD2B0C"/>
    <w:rsid w:val="00FD3817"/>
    <w:rsid w:val="00FE2121"/>
    <w:rsid w:val="00FE218B"/>
    <w:rsid w:val="00FE5C4E"/>
    <w:rsid w:val="00FF2FD2"/>
    <w:rsid w:val="00FF3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94BE"/>
  <w15:chartTrackingRefBased/>
  <w15:docId w15:val="{325D87F8-8AC3-429C-851A-B858A0B9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3FB"/>
    <w:rPr>
      <w:rFonts w:ascii="Arial" w:hAnsi="Arial"/>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479032">
      <w:bodyDiv w:val="1"/>
      <w:marLeft w:val="0"/>
      <w:marRight w:val="0"/>
      <w:marTop w:val="0"/>
      <w:marBottom w:val="0"/>
      <w:divBdr>
        <w:top w:val="none" w:sz="0" w:space="0" w:color="auto"/>
        <w:left w:val="none" w:sz="0" w:space="0" w:color="auto"/>
        <w:bottom w:val="none" w:sz="0" w:space="0" w:color="auto"/>
        <w:right w:val="none" w:sz="0" w:space="0" w:color="auto"/>
      </w:divBdr>
    </w:div>
    <w:div w:id="14311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9C0F9-667E-4D41-AAFD-29E1B85C935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70327E0D-E635-4C55-BB2D-D4BBFA8C33D3}">
  <ds:schemaRefs>
    <ds:schemaRef ds:uri="http://schemas.microsoft.com/sharepoint/v3/contenttype/forms"/>
  </ds:schemaRefs>
</ds:datastoreItem>
</file>

<file path=customXml/itemProps3.xml><?xml version="1.0" encoding="utf-8"?>
<ds:datastoreItem xmlns:ds="http://schemas.openxmlformats.org/officeDocument/2006/customXml" ds:itemID="{1B2549CD-5AF9-4B1E-A804-CA53F85E8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Allott</dc:creator>
  <cp:keywords/>
  <dc:description/>
  <cp:lastModifiedBy>Karen Allott</cp:lastModifiedBy>
  <cp:revision>10</cp:revision>
  <dcterms:created xsi:type="dcterms:W3CDTF">2024-09-30T11:55:00Z</dcterms:created>
  <dcterms:modified xsi:type="dcterms:W3CDTF">2024-10-16T12:33:00Z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